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eac86cae5c4659"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DSS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86d69ab30c48ac">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standalone substance use services data set specification (DSS) describes the provision of treatment and assistance for a range of substance use issues for Aboriginal and Torres Strait Islander people. This includes both illicit substances and the use of alcohol, tobacco and nicotine.</w:t>
            </w:r>
          </w:p>
          <w:p>
            <w:pPr>
              <w:spacing w:after="160"/>
            </w:pPr>
            <w:r>
              <w:rPr>
                <w:rStyle w:val="row-content-rich-text"/>
              </w:rPr>
              <w:t xml:space="preserve">Aboriginal and Torres Strait Islander standalone substance use services provide treatment and assistance through residential treatment and rehabilitation programs; sobering-up, and residential respite and short-term care; non-residential counselling and rehabilitation programs; or through a combination of these.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residential programs is only collected from standalone substance use services that provide residential treatment/rehabilitation.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Substance use can cause harm to individuals, their families and communities. It contributes significantly to the gap between Indigenous and non-Indigenous Australians in life expectancy and other health outcomes. The Australian Government aims to reduce alcohol and other drug problems in Indigenous communities. Improved access to treatment is one of the priority areas of the National Drug Strategy (MCDS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2010. Aboriginal and Torres Strait Islander health services report, 2008–09: OATSIH Services Reporting—key results. Cat. no. IHW 31. Canberra: AIHW</w:t>
            </w:r>
          </w:p>
          <w:p>
            <w:pPr/>
            <w:r>
              <w:rPr>
                <w:rStyle w:val="row-content-rich-text"/>
              </w:rPr>
              <w:t xml:space="preserve">MCDS (Ministerial Council on Drug Strategy) 2004. The National Drug Strategy: Australia's integrated framework 2004-2009. Canberra: MCDS.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396bf46dc92470a">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67d02479e8054ccf">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1ca6a00f6f418f">
              <w:r>
                <w:rPr>
                  <w:rStyle w:val="Hyperlink"/>
                </w:rPr>
                <w:t xml:space="preserve">OATSIH Services Reporting (OSR) DSS 2008-09 </w:t>
              </w:r>
            </w:hyperlink>
          </w:p>
          <w:p>
            <w:pPr>
              <w:spacing w:before="0" w:after="0"/>
            </w:pPr>
            <w:r>
              <w:rPr>
                <w:rStyle w:val="row-content"/>
                <w:color w:val="244061"/>
              </w:rPr>
              <w:t xml:space="preserve">       </w:t>
            </w:r>
            <w:hyperlink w:history="true" r:id="Rbedd3b7e6be24e3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p>
          <w:p>
            <w:r>
              <w:rPr>
                <w:rStyle w:val="row-content"/>
                <w:b/>
                <w:i/>
              </w:rPr>
              <w:t xml:space="preserve">Implementation end date: </w:t>
            </w:r>
            <w:r>
              <w:rPr>
                <w:rStyle w:val="row-content"/>
              </w:rPr>
              <w:t xml:space="preserve">30/06/2009</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63f2806b66c451d">
                    <w:r>
                      <w:rPr>
                        <w:rStyle w:val="Hyperlink"/>
                      </w:rPr>
                      <w:t xml:space="preserve">Service provider organisation—substance use program type, Aboriginal and Torres Strait Islander standalone substance use program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c8b96d25ac75463a">
                    <w:r>
                      <w:rPr>
                        <w:rStyle w:val="Hyperlink"/>
                      </w:rPr>
                      <w:t xml:space="preserve">Service provider organisation—substance use program type, text X[X(199)]</w:t>
                    </w:r>
                  </w:hyperlink>
                </w:p>
                <w:p>
                  <w:r>
                    <w:rPr>
                      <w:b/>
                      <w:i/>
                      <w:color w:val="333333"/>
                    </w:rPr>
                    <w:t xml:space="preserve">Conditional obligation:</w:t>
                  </w:r>
                </w:p>
                <w:p>
                  <w:r>
                    <w:t xml:space="preserve">This data element is collected when a 'Other' response is provided for Service provider organisation—substance use program type, Aboriginal and Torres Strait Islander standalone substance use program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e234664361f4428">
                    <w:r>
                      <w:rPr>
                        <w:rStyle w:val="Hyperlink"/>
                      </w:rPr>
                      <w:t xml:space="preserve">Aboriginal and Torres Strait Islander standalone substance use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1d871b08e9e4e81">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standalone substance use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eca2b305dd745e4">
                    <w:r>
                      <w:rPr>
                        <w:rStyle w:val="Hyperlink"/>
                      </w:rPr>
                      <w:t xml:space="preserve">Service provider organisation—service provision outside of usual opening hours type, Aboriginal and Torres Strait Islander standalone substance use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9b073cabea34da8">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standalone substance use services type code N[N].</w:t>
                  </w:r>
                </w:p>
                <w:p>
                  <w:r>
                    <w:rPr>
                      <w:b/>
                      <w:i/>
                      <w:color w:val="333333"/>
                    </w:rPr>
                    <w:t xml:space="preserve">DSS specific information:</w:t>
                  </w:r>
                </w:p>
                <w:p>
                  <w:r>
                    <w:t xml:space="preserve">This data element refers to the type of care provided by the Aboriginal and Torres Strait Islander standalone substance use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35d25f5c97e4dd4">
                    <w:r>
                      <w:rPr>
                        <w:rStyle w:val="Hyperlink"/>
                      </w:rPr>
                      <w:t xml:space="preserve">Referral—referral source, Aboriginal and Torres Strait Islander standalone substance use services referral sources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69ee6df594648de">
                    <w:r>
                      <w:rPr>
                        <w:rStyle w:val="Hyperlink"/>
                      </w:rPr>
                      <w:t xml:space="preserve">Referral—referral source, extended text X[X(∞)]</w:t>
                    </w:r>
                  </w:hyperlink>
                </w:p>
                <w:p>
                  <w:r>
                    <w:rPr>
                      <w:b/>
                      <w:i/>
                      <w:color w:val="333333"/>
                    </w:rPr>
                    <w:t xml:space="preserve">Conditional obligation:</w:t>
                  </w:r>
                </w:p>
                <w:p>
                  <w:r>
                    <w:t xml:space="preserve">This data element is used when an 'Other, please specify' response is provided for Referral—referral source, Aboriginal and Torres Strait Islander standalone substance use services referral sources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789be8f9adf48ad">
                    <w:r>
                      <w:rPr>
                        <w:rStyle w:val="Hyperlink"/>
                      </w:rPr>
                      <w:t xml:space="preserve">Service provider organisation—number of clients required to access service as a result of legal proceedings, total number N[NNN]</w:t>
                    </w:r>
                  </w:hyperlink>
                </w:p>
                <w:p>
                  <w:r>
                    <w:rPr>
                      <w:b/>
                      <w:i/>
                      <w:color w:val="333333"/>
                    </w:rPr>
                    <w:t xml:space="preserve">DSS specific information:</w:t>
                  </w:r>
                </w:p>
                <w:p>
                  <w:r>
                    <w:t xml:space="preserve">This data element refers to the number of clients that are required to access Aboriginal and Torres Strait Islander standalone substance use services as a result of legal proceedings.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45df4463f0c4557">
                    <w:r>
                      <w:rPr>
                        <w:rStyle w:val="Hyperlink"/>
                      </w:rPr>
                      <w:t xml:space="preserve">Aboriginal and Torres Strait Islander standalone substance use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40151a1e08457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244e5b3fac647fc">
                    <w:r>
                      <w:rPr>
                        <w:rStyle w:val="Hyperlink"/>
                      </w:rPr>
                      <w:t xml:space="preserve">Person—sex, code N</w:t>
                    </w:r>
                  </w:hyperlink>
                </w:p>
                <w:p>
                  <w:r>
                    <w:rPr>
                      <w:b/>
                      <w:i/>
                      <w:color w:val="333333"/>
                    </w:rPr>
                    <w:t xml:space="preserve">DSS specific information:</w:t>
                  </w:r>
                </w:p>
                <w:p>
                  <w:r>
                    <w:t xml:space="preserve">This data element is used to determine the sex of the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2ca3f0fbe84547">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e4999751bf744c4">
                    <w:r>
                      <w:rPr>
                        <w:rStyle w:val="Hyperlink"/>
                      </w:rPr>
                      <w:t xml:space="preserve">Aboriginal and Torres Strait Islander standalone substance use services residential treatment/rehabilitation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4b797219bc4abc">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 of the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ea9e92ec0ef460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residential treatment/rehabilitation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d17207c0cf4b00">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ede2ed84074db6">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bccc22a7ff34dec">
                    <w:r>
                      <w:rPr>
                        <w:rStyle w:val="Hyperlink"/>
                      </w:rPr>
                      <w:t xml:space="preserve">Aboriginal and Torres Strait Islander standalone substance use services residential treatment/rehabilitation length of stay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a634d347784bf4">
                    <w:r>
                      <w:rPr>
                        <w:rStyle w:val="Hyperlink"/>
                      </w:rPr>
                      <w:t xml:space="preserve">Episode of residential care—length of stay, number of weeks in residential treatment and/or rehabilitation, code N</w:t>
                    </w:r>
                  </w:hyperlink>
                </w:p>
                <w:p>
                  <w:r>
                    <w:rPr>
                      <w:b/>
                      <w:i/>
                      <w:color w:val="333333"/>
                    </w:rPr>
                    <w:t xml:space="preserve">DSS specific information:</w:t>
                  </w:r>
                </w:p>
                <w:p>
                  <w:r>
                    <w:t xml:space="preserve">This data element refers to length of stay in the Aboriginal and Torres Strait Islander standalone substance use services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93bf4d4242d48ad">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79f5d5e8f646cd">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1f9fe48781c4ec9">
                    <w:r>
                      <w:rPr>
                        <w:rStyle w:val="Hyperlink"/>
                      </w:rPr>
                      <w:t xml:space="preserve">Aboriginal and Torres Strait Islander standalone substance use services residential/rehabilitation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a365f912c34d1d">
                    <w:r>
                      <w:rPr>
                        <w:rStyle w:val="Hyperlink"/>
                      </w:rPr>
                      <w:t xml:space="preserve">Episode of residential care—number of substance use residential treatment/rehabilitation episodes of care, total number N[NNNN]</w:t>
                    </w:r>
                  </w:hyperlink>
                </w:p>
                <w:p>
                  <w:r>
                    <w:rPr>
                      <w:b/>
                      <w:i/>
                      <w:color w:val="333333"/>
                    </w:rPr>
                    <w:t xml:space="preserve">DSS specific information:</w:t>
                  </w:r>
                </w:p>
                <w:p>
                  <w:r>
                    <w:t xml:space="preserve">This data element refers to the residential treatment/rehabilitation episodes of care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f3804392364f94">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9f8bddb4b9244a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Aboriginal and Torres Strait Islander standalone substance use residential treatment/rehabilitation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d0e8bfc52147f7">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5998666d95b43c0">
                    <w:r>
                      <w:rPr>
                        <w:rStyle w:val="Hyperlink"/>
                      </w:rPr>
                      <w:t xml:space="preserve">Service provider organisation—provision for families in residential accommodation indicator, yes/no code N</w:t>
                    </w:r>
                  </w:hyperlink>
                </w:p>
                <w:p>
                  <w:r>
                    <w:rPr>
                      <w:b/>
                      <w:i/>
                      <w:color w:val="333333"/>
                    </w:rPr>
                    <w:t xml:space="preserve">DSS specific information:</w:t>
                  </w:r>
                </w:p>
                <w:p>
                  <w:r>
                    <w:t xml:space="preserve">This data element refers to capacity for family to stay with clients in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e6331388ad946ab">
                    <w:r>
                      <w:rPr>
                        <w:rStyle w:val="Hyperlink"/>
                      </w:rPr>
                      <w:t xml:space="preserve">Client—percentage of clients with family members staying during residential treatment/rehabilitation, percentage N[NN]</w:t>
                    </w:r>
                  </w:hyperlink>
                </w:p>
                <w:p>
                  <w:r>
                    <w:rPr>
                      <w:b/>
                      <w:i/>
                      <w:color w:val="333333"/>
                    </w:rPr>
                    <w:t xml:space="preserve">Conditional obligation:</w:t>
                  </w:r>
                </w:p>
                <w:p>
                  <w:r>
                    <w:t xml:space="preserve">Completion of this data element is conditional on a ‘yes’ response to </w:t>
                  </w:r>
                  <w:hyperlink w:history="true" r:id="R88b25eecdafc433d">
                    <w:r>
                      <w:rPr>
                        <w:rStyle w:val="Hyperlink"/>
                      </w:rPr>
                      <w:t xml:space="preserve">Service provider organisation—provision for families in residential accommodation indicator, yes/no code N</w:t>
                    </w:r>
                  </w:hyperlink>
                  <w:r>
                    <w:t xml:space="preserve">.</w:t>
                  </w:r>
                  <w:r>
                    <w:t xml:space="preserve"> </w:t>
                  </w:r>
                </w:p>
                <w:p>
                  <w:r>
                    <w:rPr>
                      <w:b/>
                      <w:i/>
                      <w:color w:val="333333"/>
                    </w:rPr>
                    <w:t xml:space="preserve">DSS specific information:</w:t>
                  </w:r>
                </w:p>
                <w:p>
                  <w:r>
                    <w:t xml:space="preserve">This data element refers to family members staying with clients of residential treatment and/or rehabilitation provided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f484ddbcb374dca">
                    <w:r>
                      <w:rPr>
                        <w:rStyle w:val="Hyperlink"/>
                      </w:rPr>
                      <w:t xml:space="preserve">Service provider organisation—waiting list indicator, yes/no code N</w:t>
                    </w:r>
                  </w:hyperlink>
                </w:p>
                <w:p>
                  <w:r>
                    <w:rPr>
                      <w:b/>
                      <w:i/>
                      <w:color w:val="333333"/>
                    </w:rPr>
                    <w:t xml:space="preserve">DSS specific information:</w:t>
                  </w:r>
                </w:p>
                <w:p>
                  <w:r>
                    <w:t xml:space="preserve">This data element refers to a waiting list for residential treatment and/or rehabilitation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bf570f18295432f">
                    <w:r>
                      <w:rPr>
                        <w:rStyle w:val="Hyperlink"/>
                      </w:rPr>
                      <w:t xml:space="preserve">Service provider organisation—waiting list, total people N[NNN]</w:t>
                    </w:r>
                  </w:hyperlink>
                </w:p>
                <w:p>
                  <w:r>
                    <w:rPr>
                      <w:b/>
                      <w:i/>
                      <w:color w:val="333333"/>
                    </w:rPr>
                    <w:t xml:space="preserve">Conditional obligation:</w:t>
                  </w:r>
                </w:p>
                <w:p>
                  <w:r>
                    <w:t xml:space="preserve">This data element is conditional upon a 'Yes' response to </w:t>
                  </w:r>
                  <w:r>
                    <w:t xml:space="preserve">Service provider organisation—waiting list indicator, yes/no code N.</w:t>
                  </w:r>
                </w:p>
                <w:p>
                  <w:r>
                    <w:rPr>
                      <w:b/>
                      <w:i/>
                      <w:color w:val="333333"/>
                    </w:rPr>
                    <w:t xml:space="preserve">DSS specific information:</w:t>
                  </w:r>
                </w:p>
                <w:p>
                  <w:r>
                    <w:t xml:space="preserve">This data element refers to the waiting list for residential treatment and/or rehabilitation provided by the Aboriginal and Torres Strait Islander standalone substance use services.</w:t>
                  </w:r>
                </w:p>
                <w:p>
                  <w:r>
                    <w:t xml:space="preserve">If accurate figures are not available, an estimate is acceptable.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d61aa63168bf4ec3">
                    <w:r>
                      <w:rPr>
                        <w:rStyle w:val="Hyperlink"/>
                      </w:rPr>
                      <w:t xml:space="preserve">Aboriginal and Torres Strait Islander standalone substance use services sobering-up/residential respite/short-term 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e854e6971e4186">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refers to the Aboriginal and Torres Strait Islander standalone substance use service's sobering-up/residential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e3f4f77a6942c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sobering-up/residential respite/short-term care client.</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c5852e280e4e3d">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service's sobering up/residential respite/short-term 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b3afcf6621b43bf">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sobering-up/residential respite/short-term 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14bbddec82241a8">
                    <w:r>
                      <w:rPr>
                        <w:rStyle w:val="Hyperlink"/>
                      </w:rPr>
                      <w:t xml:space="preserve">Aboriginal and Torres Strait Islander standalone substance use services sobering-up/residential respite/short-term 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8bda8ab57d4038">
                    <w:r>
                      <w:rPr>
                        <w:rStyle w:val="Hyperlink"/>
                      </w:rPr>
                      <w:t xml:space="preserve">Episode of residential care—number of sobering-up/residential respite/short-term episodes of care for substance use,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c22254ae2849bd">
                    <w:r>
                      <w:rPr>
                        <w:rStyle w:val="Hyperlink"/>
                      </w:rPr>
                      <w:t xml:space="preserve">Person—age range, Aboriginal and Torres Strait Islander standalone services client age ranges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95163a79774dde">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 clients.</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bc1161ffb74880">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937c964ed9024b94">
                    <w:r>
                      <w:rPr>
                        <w:rStyle w:val="Hyperlink"/>
                      </w:rPr>
                      <w:t xml:space="preserve">Service provider organisation—number of substance use treatment beds/residential places,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f8b4bc3e98a24d2a">
                    <w:r>
                      <w:rPr>
                        <w:rStyle w:val="Hyperlink"/>
                      </w:rPr>
                      <w:t xml:space="preserve">Aboriginal and Torres Strait Islander standalone substance use services non-residential/follow-up/aftercare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cf4971e17543c9">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bbd1e26fa6494d">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clients.</w:t>
                  </w:r>
                  <w:r>
                    <w:br/>
                  </w:r>
                  <w:r>
                    <w:t xml:space="preserve"> </w:t>
                  </w:r>
                  <w:r>
                    <w:br/>
                  </w:r>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05a0f405734452">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44f5a37a5f4710">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service's non-residential/follow-up/aftercare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78d4b29ce8024764">
                    <w:r>
                      <w:rPr>
                        <w:rStyle w:val="Hyperlink"/>
                      </w:rPr>
                      <w:t xml:space="preserve">Aboriginal and Torres Strait Islander standalone substance use services non-residential/follow-up/aftercare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ac346fb55c4d42">
                    <w:r>
                      <w:rPr>
                        <w:rStyle w:val="Hyperlink"/>
                      </w:rPr>
                      <w:t xml:space="preserve">Episode of care—number of substance use non-residential/follow-up/aftercare episodes of care, total number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7a1a92b6434381">
                    <w:r>
                      <w:rPr>
                        <w:rStyle w:val="Hyperlink"/>
                      </w:rPr>
                      <w:t xml:space="preserve">Person—age range, Aboriginal and Torres Strait Islander standalone services client age ranges code N</w:t>
                    </w:r>
                  </w:hyperlink>
                </w:p>
                <w:p>
                  <w:r>
                    <w:rPr>
                      <w:b/>
                      <w:i/>
                      <w:color w:val="333333"/>
                    </w:rPr>
                    <w:t xml:space="preserve">DSS specific information:</w:t>
                  </w:r>
                </w:p>
                <w:p>
                  <w:r>
                    <w:t xml:space="preserve">This data element is used to determine the age ranges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9d22d3c2c7424b">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standalone substance use service's non-residential/follow-up/aftercare client.</w:t>
                  </w:r>
                </w:p>
                <w:p>
                  <w:r>
                    <w:t xml:space="preserve">In the Indigenous status data element, codes 1 (Aboriginal but not Torres Strait Islander origin), 2 (Torres Strait Islander but not Aboriginal origin) and 3 (Both Aboriginal and Torres Strait Islander origin) are aggregated to Indigenous;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ff9b70a67a438f">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standalone substance use service's non-residential/follow-up/aftercare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346944105b25434f">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the provision of group activities by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a89cd2165ba468e">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ccc2572f52a4637">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3ab7bdb5b0246a7">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cdca9470d4b541de">
                    <w:r>
                      <w:rPr>
                        <w:rStyle w:val="Hyperlink"/>
                      </w:rPr>
                      <w:t xml:space="preserve">Aboriginal and Torres Strait Islander standalone substance use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cd78cffd5a43e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standalone substance use service.</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4651f6954f41fd">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refers to the staff of the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649259c8dc4475">
                    <w:r>
                      <w:rPr>
                        <w:rStyle w:val="Hyperlink"/>
                      </w:rPr>
                      <w:t xml:space="preserve">Service provider organisation—staffing categories, standalone substance use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88cd05964c43dc">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full-time equivalent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7307ffb2e5e74938">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the staff vacancies within the Aboriginal and Torres Strait Islander standalone substance use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8acfd0cad514388">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21f5673b30c9467a">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0f6008159554e8b">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bf81a446ef84ff0">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b39149d946fc48ce">
                    <w:r>
                      <w:rPr>
                        <w:rStyle w:val="Hyperlink"/>
                      </w:rPr>
                      <w:t xml:space="preserve">Aboriginal and Torres Strait Islander standalone substance use services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80468d80b0483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standalone substance services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bed521bd9f4d3b">
                    <w:r>
                      <w:rPr>
                        <w:rStyle w:val="Hyperlink"/>
                      </w:rPr>
                      <w:t xml:space="preserve">Service provider organisation—full-time equivalent staff (volunteer/unpaid), total N[NNN{.N}]</w:t>
                    </w:r>
                  </w:hyperlink>
                </w:p>
                <w:p>
                  <w:r>
                    <w:rPr>
                      <w:b/>
                      <w:i/>
                      <w:color w:val="333333"/>
                    </w:rPr>
                    <w:t xml:space="preserve">DSS specific information:</w:t>
                  </w:r>
                </w:p>
                <w:p>
                  <w:r>
                    <w:t xml:space="preserve">This data element refers to the unpaid staff in the Aboriginal and Torres Strait Islander standalone substance services provider organisation.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d9fd1aeb07943ac">
                    <w:r>
                      <w:rPr>
                        <w:rStyle w:val="Hyperlink"/>
                      </w:rPr>
                      <w:t xml:space="preserve">Service provider organisation—staffing categories, standalone substance use services unpaid full time equivalent staffing categories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70c153448949a3">
                    <w:r>
                      <w:rPr>
                        <w:rStyle w:val="Hyperlink"/>
                      </w:rPr>
                      <w:t xml:space="preserve">Service provider organisation—staffing categories, text X[X(199)]</w:t>
                    </w:r>
                  </w:hyperlink>
                </w:p>
                <w:p>
                  <w:r>
                    <w:rPr>
                      <w:b/>
                      <w:i/>
                      <w:color w:val="333333"/>
                    </w:rPr>
                    <w:t xml:space="preserve">Conditional obligation:</w:t>
                  </w:r>
                </w:p>
                <w:p>
                  <w:r>
                    <w:t xml:space="preserve">This data element is used where the following staffing categories are selected: 'Social and emotional wellbeing staff', 'Visiting Medical Specialists/Other allied health professionals' and 'Other staff' for Service provider organisation—staffing categories, standalone substance use services unpaid full time equivalent staffing categories code N[N].</w:t>
                  </w:r>
                </w:p>
                <w:p>
                  <w:r>
                    <w:rPr>
                      <w:b/>
                      <w:i/>
                      <w:color w:val="333333"/>
                    </w:rPr>
                    <w:t xml:space="preserve">DSS specific information:</w:t>
                  </w:r>
                </w:p>
                <w:p>
                  <w:r>
                    <w:t xml:space="preserve">This data element provides further information about the type of social and emotional wellbeing staff; medical specialists and allied health professionals; and other staff of the standalone substance use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f23126b371964d6f">
                    <w:r>
                      <w:rPr>
                        <w:rStyle w:val="Hyperlink"/>
                      </w:rPr>
                      <w:t xml:space="preserve">Aboriginal and Torres Strait Islander standalone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56744ae68444cdf">
                    <w:r>
                      <w:rPr>
                        <w:rStyle w:val="Hyperlink"/>
                      </w:rPr>
                      <w:t xml:space="preserve">Service provider organisation—drug of concern, Aboriginal and Torres Strait Islander standalone substance use services drug of concern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1ce93186d684a1f">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c73b914402e462e">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4c6b8f3a4b94cb1">
                    <w:r>
                      <w:rPr>
                        <w:rStyle w:val="Hyperlink"/>
                      </w:rPr>
                      <w:t xml:space="preserve">Service provider organisation—substance use services type, Aboriginal and Torres Strait Islander standalone substance use services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eb93db8b0c143fb">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standalone substance use services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36f1b97a0d74771">
                    <w:r>
                      <w:rPr>
                        <w:rStyle w:val="Hyperlink"/>
                      </w:rPr>
                      <w:t xml:space="preserve">Service provider organisation—substance use treatment approach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3f53ee4955d42ae">
                    <w:r>
                      <w:rPr>
                        <w:rStyle w:val="Hyperlink"/>
                      </w:rPr>
                      <w:t xml:space="preserve">Service provider organisation—substance use treatment approach type, text X[X(199)]</w:t>
                    </w:r>
                  </w:hyperlink>
                </w:p>
                <w:p>
                  <w:r>
                    <w:rPr>
                      <w:b/>
                      <w:i/>
                      <w:color w:val="333333"/>
                    </w:rPr>
                    <w:t xml:space="preserve">Conditional obligation:</w:t>
                  </w:r>
                </w:p>
                <w:p>
                  <w:r>
                    <w:t xml:space="preserve">This data element is used when an 'Other' response is provided for Service provider organisation—substance use treatment approach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0566023df37d477a">
                    <w:r>
                      <w:rPr>
                        <w:rStyle w:val="Hyperlink"/>
                      </w:rPr>
                      <w:t xml:space="preserve">Aboriginal and Torres Strait Islander standalone substance use services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67568e18f2f4077">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standalone substance use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ed935fb70db40e7">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3b3b55ab8f14e8f">
                    <w:r>
                      <w:rPr>
                        <w:rStyle w:val="Hyperlink"/>
                      </w:rPr>
                      <w:t xml:space="preserve">Client—social and emotional wellbeing health issues type, text X[X(199)]</w:t>
                    </w:r>
                  </w:hyperlink>
                </w:p>
                <w:p>
                  <w:r>
                    <w:rPr>
                      <w:b/>
                      <w:i/>
                      <w:color w:val="333333"/>
                    </w:rPr>
                    <w:t xml:space="preserve">Conditional obligation:</w:t>
                  </w:r>
                </w:p>
                <w:p>
                  <w:r>
                    <w:t xml:space="preserve">This data element is used when an 'Other' response is provided for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a595b7ee9da4bec">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standalone substance use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822891af735471c">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83d79b7423ea44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4e43b6b5e49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d79b7423ea44d3" /><Relationship Type="http://schemas.openxmlformats.org/officeDocument/2006/relationships/header" Target="/word/header1.xml" Id="R1637b8b95d57493a" /><Relationship Type="http://schemas.openxmlformats.org/officeDocument/2006/relationships/settings" Target="/word/settings.xml" Id="R78ba7cc2ce8d492f" /><Relationship Type="http://schemas.openxmlformats.org/officeDocument/2006/relationships/styles" Target="/word/styles.xml" Id="Rc556c70891754c10" /><Relationship Type="http://schemas.openxmlformats.org/officeDocument/2006/relationships/hyperlink" Target="https://meteor.aihw.gov.au/RegistrationAuthority/6" TargetMode="External" Id="R8b86d69ab30c48ac" /><Relationship Type="http://schemas.openxmlformats.org/officeDocument/2006/relationships/hyperlink" Target="https://meteor.aihw.gov.au/content/664861" TargetMode="External" Id="R5396bf46dc92470a" /><Relationship Type="http://schemas.openxmlformats.org/officeDocument/2006/relationships/hyperlink" Target="https://meteor.aihw.gov.au/RegistrationAuthority/6" TargetMode="External" Id="R67d02479e8054ccf" /><Relationship Type="http://schemas.openxmlformats.org/officeDocument/2006/relationships/hyperlink" Target="https://meteor.aihw.gov.au/content/664755" TargetMode="External" Id="Re91ca6a00f6f418f" /><Relationship Type="http://schemas.openxmlformats.org/officeDocument/2006/relationships/hyperlink" Target="https://meteor.aihw.gov.au/RegistrationAuthority/6" TargetMode="External" Id="Rbedd3b7e6be24e30" /><Relationship Type="http://schemas.openxmlformats.org/officeDocument/2006/relationships/hyperlink" Target="https://meteor.aihw.gov.au/content/571738" TargetMode="External" Id="Rf63f2806b66c451d" /><Relationship Type="http://schemas.openxmlformats.org/officeDocument/2006/relationships/hyperlink" Target="https://meteor.aihw.gov.au/content/571886" TargetMode="External" Id="Rc8b96d25ac75463a" /><Relationship Type="http://schemas.openxmlformats.org/officeDocument/2006/relationships/hyperlink" Target="https://meteor.aihw.gov.au/content/571791" TargetMode="External" Id="R6e234664361f4428" /><Relationship Type="http://schemas.openxmlformats.org/officeDocument/2006/relationships/hyperlink" Target="https://meteor.aihw.gov.au/content/565865" TargetMode="External" Id="Ra1d871b08e9e4e81" /><Relationship Type="http://schemas.openxmlformats.org/officeDocument/2006/relationships/hyperlink" Target="https://meteor.aihw.gov.au/content/571778" TargetMode="External" Id="R9eca2b305dd745e4" /><Relationship Type="http://schemas.openxmlformats.org/officeDocument/2006/relationships/hyperlink" Target="https://meteor.aihw.gov.au/content/566957" TargetMode="External" Id="Ra9b073cabea34da8" /><Relationship Type="http://schemas.openxmlformats.org/officeDocument/2006/relationships/hyperlink" Target="https://meteor.aihw.gov.au/content/571852" TargetMode="External" Id="Rd35d25f5c97e4dd4" /><Relationship Type="http://schemas.openxmlformats.org/officeDocument/2006/relationships/hyperlink" Target="https://meteor.aihw.gov.au/content/574843" TargetMode="External" Id="R369ee6df594648de" /><Relationship Type="http://schemas.openxmlformats.org/officeDocument/2006/relationships/hyperlink" Target="https://meteor.aihw.gov.au/content/575493" TargetMode="External" Id="Rc789be8f9adf48ad" /><Relationship Type="http://schemas.openxmlformats.org/officeDocument/2006/relationships/hyperlink" Target="https://meteor.aihw.gov.au/content/568225" TargetMode="External" Id="R545df4463f0c4557" /><Relationship Type="http://schemas.openxmlformats.org/officeDocument/2006/relationships/hyperlink" Target="https://meteor.aihw.gov.au/content/291036" TargetMode="External" Id="Ra340151a1e08457b" /><Relationship Type="http://schemas.openxmlformats.org/officeDocument/2006/relationships/hyperlink" Target="https://meteor.aihw.gov.au/content/287316" TargetMode="External" Id="Rc244e5b3fac647fc" /><Relationship Type="http://schemas.openxmlformats.org/officeDocument/2006/relationships/hyperlink" Target="https://meteor.aihw.gov.au/content/321271" TargetMode="External" Id="Rc12ca3f0fbe84547" /><Relationship Type="http://schemas.openxmlformats.org/officeDocument/2006/relationships/hyperlink" Target="https://meteor.aihw.gov.au/content/575764" TargetMode="External" Id="R1e4999751bf744c4" /><Relationship Type="http://schemas.openxmlformats.org/officeDocument/2006/relationships/hyperlink" Target="https://meteor.aihw.gov.au/content/575922" TargetMode="External" Id="Rcc4b797219bc4abc" /><Relationship Type="http://schemas.openxmlformats.org/officeDocument/2006/relationships/hyperlink" Target="https://meteor.aihw.gov.au/content/291036" TargetMode="External" Id="Rfea9e92ec0ef460e" /><Relationship Type="http://schemas.openxmlformats.org/officeDocument/2006/relationships/hyperlink" Target="https://meteor.aihw.gov.au/content/287316" TargetMode="External" Id="Rd8d17207c0cf4b00" /><Relationship Type="http://schemas.openxmlformats.org/officeDocument/2006/relationships/hyperlink" Target="https://meteor.aihw.gov.au/content/321271" TargetMode="External" Id="Rbfede2ed84074db6" /><Relationship Type="http://schemas.openxmlformats.org/officeDocument/2006/relationships/hyperlink" Target="https://meteor.aihw.gov.au/content/665166" TargetMode="External" Id="R6bccc22a7ff34dec" /><Relationship Type="http://schemas.openxmlformats.org/officeDocument/2006/relationships/hyperlink" Target="https://meteor.aihw.gov.au/content/665173" TargetMode="External" Id="Rf6a634d347784bf4" /><Relationship Type="http://schemas.openxmlformats.org/officeDocument/2006/relationships/hyperlink" Target="https://meteor.aihw.gov.au/content/287316" TargetMode="External" Id="R693bf4d4242d48ad" /><Relationship Type="http://schemas.openxmlformats.org/officeDocument/2006/relationships/hyperlink" Target="https://meteor.aihw.gov.au/content/321271" TargetMode="External" Id="R4f79f5d5e8f646cd" /><Relationship Type="http://schemas.openxmlformats.org/officeDocument/2006/relationships/hyperlink" Target="https://meteor.aihw.gov.au/content/576074" TargetMode="External" Id="R31f9fe48781c4ec9" /><Relationship Type="http://schemas.openxmlformats.org/officeDocument/2006/relationships/hyperlink" Target="https://meteor.aihw.gov.au/content/576342" TargetMode="External" Id="R9aa365f912c34d1d" /><Relationship Type="http://schemas.openxmlformats.org/officeDocument/2006/relationships/hyperlink" Target="https://meteor.aihw.gov.au/content/575922" TargetMode="External" Id="R25f3804392364f94" /><Relationship Type="http://schemas.openxmlformats.org/officeDocument/2006/relationships/hyperlink" Target="https://meteor.aihw.gov.au/content/291036" TargetMode="External" Id="R29f8bddb4b9244a8" /><Relationship Type="http://schemas.openxmlformats.org/officeDocument/2006/relationships/hyperlink" Target="https://meteor.aihw.gov.au/content/287316" TargetMode="External" Id="Rfad0e8bfc52147f7" /><Relationship Type="http://schemas.openxmlformats.org/officeDocument/2006/relationships/hyperlink" Target="https://meteor.aihw.gov.au/content/576123" TargetMode="External" Id="R35998666d95b43c0" /><Relationship Type="http://schemas.openxmlformats.org/officeDocument/2006/relationships/hyperlink" Target="https://meteor.aihw.gov.au/content/576173" TargetMode="External" Id="R0e6331388ad946ab" /><Relationship Type="http://schemas.openxmlformats.org/officeDocument/2006/relationships/hyperlink" Target="https://meteor.aihw.gov.au/content/576123" TargetMode="External" Id="R88b25eecdafc433d" /><Relationship Type="http://schemas.openxmlformats.org/officeDocument/2006/relationships/hyperlink" Target="https://meteor.aihw.gov.au/content/576203" TargetMode="External" Id="Rdf484ddbcb374dca" /><Relationship Type="http://schemas.openxmlformats.org/officeDocument/2006/relationships/hyperlink" Target="https://meteor.aihw.gov.au/content/480133" TargetMode="External" Id="Rebf570f18295432f" /><Relationship Type="http://schemas.openxmlformats.org/officeDocument/2006/relationships/hyperlink" Target="https://meteor.aihw.gov.au/content/576557" TargetMode="External" Id="Rd61aa63168bf4ec3" /><Relationship Type="http://schemas.openxmlformats.org/officeDocument/2006/relationships/hyperlink" Target="https://meteor.aihw.gov.au/content/575922" TargetMode="External" Id="Rd1e854e6971e4186" /><Relationship Type="http://schemas.openxmlformats.org/officeDocument/2006/relationships/hyperlink" Target="https://meteor.aihw.gov.au/content/291036" TargetMode="External" Id="R06e3f4f77a6942c1" /><Relationship Type="http://schemas.openxmlformats.org/officeDocument/2006/relationships/hyperlink" Target="https://meteor.aihw.gov.au/content/287316" TargetMode="External" Id="R32c5852e280e4e3d" /><Relationship Type="http://schemas.openxmlformats.org/officeDocument/2006/relationships/hyperlink" Target="https://meteor.aihw.gov.au/content/321271" TargetMode="External" Id="R8b3afcf6621b43bf" /><Relationship Type="http://schemas.openxmlformats.org/officeDocument/2006/relationships/hyperlink" Target="https://meteor.aihw.gov.au/content/576637" TargetMode="External" Id="R814bbddec82241a8" /><Relationship Type="http://schemas.openxmlformats.org/officeDocument/2006/relationships/hyperlink" Target="https://meteor.aihw.gov.au/content/576625" TargetMode="External" Id="R6f8bda8ab57d4038" /><Relationship Type="http://schemas.openxmlformats.org/officeDocument/2006/relationships/hyperlink" Target="https://meteor.aihw.gov.au/content/575922" TargetMode="External" Id="R6fc22254ae2849bd" /><Relationship Type="http://schemas.openxmlformats.org/officeDocument/2006/relationships/hyperlink" Target="https://meteor.aihw.gov.au/content/291036" TargetMode="External" Id="R0995163a79774dde" /><Relationship Type="http://schemas.openxmlformats.org/officeDocument/2006/relationships/hyperlink" Target="https://meteor.aihw.gov.au/content/287316" TargetMode="External" Id="Ra2bc1161ffb74880" /><Relationship Type="http://schemas.openxmlformats.org/officeDocument/2006/relationships/hyperlink" Target="https://meteor.aihw.gov.au/content/576850" TargetMode="External" Id="R937c964ed9024b94" /><Relationship Type="http://schemas.openxmlformats.org/officeDocument/2006/relationships/hyperlink" Target="https://meteor.aihw.gov.au/content/576863" TargetMode="External" Id="Rf8b4bc3e98a24d2a" /><Relationship Type="http://schemas.openxmlformats.org/officeDocument/2006/relationships/hyperlink" Target="https://meteor.aihw.gov.au/content/575922" TargetMode="External" Id="R31cf4971e17543c9" /><Relationship Type="http://schemas.openxmlformats.org/officeDocument/2006/relationships/hyperlink" Target="https://meteor.aihw.gov.au/content/291036" TargetMode="External" Id="Rd9bbd1e26fa6494d" /><Relationship Type="http://schemas.openxmlformats.org/officeDocument/2006/relationships/hyperlink" Target="https://meteor.aihw.gov.au/content/287316" TargetMode="External" Id="R1305a0f405734452" /><Relationship Type="http://schemas.openxmlformats.org/officeDocument/2006/relationships/hyperlink" Target="https://meteor.aihw.gov.au/content/321271" TargetMode="External" Id="Rb144f5a37a5f4710" /><Relationship Type="http://schemas.openxmlformats.org/officeDocument/2006/relationships/hyperlink" Target="https://meteor.aihw.gov.au/content/576889" TargetMode="External" Id="R78d4b29ce8024764" /><Relationship Type="http://schemas.openxmlformats.org/officeDocument/2006/relationships/hyperlink" Target="https://meteor.aihw.gov.au/content/576941" TargetMode="External" Id="Rcdac346fb55c4d42" /><Relationship Type="http://schemas.openxmlformats.org/officeDocument/2006/relationships/hyperlink" Target="https://meteor.aihw.gov.au/content/575922" TargetMode="External" Id="R067a1a92b6434381" /><Relationship Type="http://schemas.openxmlformats.org/officeDocument/2006/relationships/hyperlink" Target="https://meteor.aihw.gov.au/content/291036" TargetMode="External" Id="R5d9d22d3c2c7424b" /><Relationship Type="http://schemas.openxmlformats.org/officeDocument/2006/relationships/hyperlink" Target="https://meteor.aihw.gov.au/content/287316" TargetMode="External" Id="R4dff9b70a67a438f" /><Relationship Type="http://schemas.openxmlformats.org/officeDocument/2006/relationships/hyperlink" Target="https://meteor.aihw.gov.au/content/569026" TargetMode="External" Id="R346944105b25434f" /><Relationship Type="http://schemas.openxmlformats.org/officeDocument/2006/relationships/hyperlink" Target="https://meteor.aihw.gov.au/content/569080" TargetMode="External" Id="Rba89cd2165ba468e" /><Relationship Type="http://schemas.openxmlformats.org/officeDocument/2006/relationships/hyperlink" Target="https://meteor.aihw.gov.au/content/569212" TargetMode="External" Id="R6ccc2572f52a4637" /><Relationship Type="http://schemas.openxmlformats.org/officeDocument/2006/relationships/hyperlink" Target="https://meteor.aihw.gov.au/content/569219" TargetMode="External" Id="R13ab7bdb5b0246a7" /><Relationship Type="http://schemas.openxmlformats.org/officeDocument/2006/relationships/hyperlink" Target="https://meteor.aihw.gov.au/content/568327" TargetMode="External" Id="Rcdca9470d4b541de" /><Relationship Type="http://schemas.openxmlformats.org/officeDocument/2006/relationships/hyperlink" Target="https://meteor.aihw.gov.au/content/291036" TargetMode="External" Id="Reccd78cffd5a43e1" /><Relationship Type="http://schemas.openxmlformats.org/officeDocument/2006/relationships/hyperlink" Target="https://meteor.aihw.gov.au/content/270213" TargetMode="External" Id="Rea4651f6954f41fd" /><Relationship Type="http://schemas.openxmlformats.org/officeDocument/2006/relationships/hyperlink" Target="https://meteor.aihw.gov.au/content/568343" TargetMode="External" Id="R4a649259c8dc4475" /><Relationship Type="http://schemas.openxmlformats.org/officeDocument/2006/relationships/hyperlink" Target="https://meteor.aihw.gov.au/content/567307" TargetMode="External" Id="Rb188cd05964c43dc" /><Relationship Type="http://schemas.openxmlformats.org/officeDocument/2006/relationships/hyperlink" Target="https://meteor.aihw.gov.au/content/677181" TargetMode="External" Id="R7307ffb2e5e74938" /><Relationship Type="http://schemas.openxmlformats.org/officeDocument/2006/relationships/hyperlink" Target="https://meteor.aihw.gov.au/content/567074" TargetMode="External" Id="Rb8acfd0cad514388" /><Relationship Type="http://schemas.openxmlformats.org/officeDocument/2006/relationships/hyperlink" Target="https://meteor.aihw.gov.au/content/573746" TargetMode="External" Id="R21f5673b30c9467a" /><Relationship Type="http://schemas.openxmlformats.org/officeDocument/2006/relationships/hyperlink" Target="https://meteor.aihw.gov.au/content/666269" TargetMode="External" Id="Rf0f6008159554e8b" /><Relationship Type="http://schemas.openxmlformats.org/officeDocument/2006/relationships/hyperlink" Target="https://meteor.aihw.gov.au/content/567245" TargetMode="External" Id="R0bf81a446ef84ff0" /><Relationship Type="http://schemas.openxmlformats.org/officeDocument/2006/relationships/hyperlink" Target="https://meteor.aihw.gov.au/content/568406" TargetMode="External" Id="Rb39149d946fc48ce" /><Relationship Type="http://schemas.openxmlformats.org/officeDocument/2006/relationships/hyperlink" Target="https://meteor.aihw.gov.au/content/291036" TargetMode="External" Id="R6d80468d80b04833" /><Relationship Type="http://schemas.openxmlformats.org/officeDocument/2006/relationships/hyperlink" Target="https://meteor.aihw.gov.au/content/270214" TargetMode="External" Id="R7abed521bd9f4d3b" /><Relationship Type="http://schemas.openxmlformats.org/officeDocument/2006/relationships/hyperlink" Target="https://meteor.aihw.gov.au/content/568709" TargetMode="External" Id="Rfd9fd1aeb07943ac" /><Relationship Type="http://schemas.openxmlformats.org/officeDocument/2006/relationships/hyperlink" Target="https://meteor.aihw.gov.au/content/567307" TargetMode="External" Id="R8970c153448949a3" /><Relationship Type="http://schemas.openxmlformats.org/officeDocument/2006/relationships/hyperlink" Target="https://meteor.aihw.gov.au/content/575522" TargetMode="External" Id="Rf23126b371964d6f" /><Relationship Type="http://schemas.openxmlformats.org/officeDocument/2006/relationships/hyperlink" Target="https://meteor.aihw.gov.au/content/575543" TargetMode="External" Id="Rb56744ae68444cdf" /><Relationship Type="http://schemas.openxmlformats.org/officeDocument/2006/relationships/hyperlink" Target="https://meteor.aihw.gov.au/content/568998" TargetMode="External" Id="R91ce93186d684a1f" /><Relationship Type="http://schemas.openxmlformats.org/officeDocument/2006/relationships/hyperlink" Target="https://meteor.aihw.gov.au/content/569486" TargetMode="External" Id="Rbc73b914402e462e" /><Relationship Type="http://schemas.openxmlformats.org/officeDocument/2006/relationships/hyperlink" Target="https://meteor.aihw.gov.au/content/575652" TargetMode="External" Id="Rb4c6b8f3a4b94cb1" /><Relationship Type="http://schemas.openxmlformats.org/officeDocument/2006/relationships/hyperlink" Target="https://meteor.aihw.gov.au/content/568937" TargetMode="External" Id="R9eb93db8b0c143fb" /><Relationship Type="http://schemas.openxmlformats.org/officeDocument/2006/relationships/hyperlink" Target="https://meteor.aihw.gov.au/content/575762" TargetMode="External" Id="Ra36f1b97a0d74771" /><Relationship Type="http://schemas.openxmlformats.org/officeDocument/2006/relationships/hyperlink" Target="https://meteor.aihw.gov.au/content/575892" TargetMode="External" Id="R03f53ee4955d42ae" /><Relationship Type="http://schemas.openxmlformats.org/officeDocument/2006/relationships/hyperlink" Target="https://meteor.aihw.gov.au/content/575499" TargetMode="External" Id="R0566023df37d477a" /><Relationship Type="http://schemas.openxmlformats.org/officeDocument/2006/relationships/hyperlink" Target="https://meteor.aihw.gov.au/content/567394" TargetMode="External" Id="R067568e18f2f4077" /><Relationship Type="http://schemas.openxmlformats.org/officeDocument/2006/relationships/hyperlink" Target="https://meteor.aihw.gov.au/content/567782" TargetMode="External" Id="R4ed935fb70db40e7" /><Relationship Type="http://schemas.openxmlformats.org/officeDocument/2006/relationships/hyperlink" Target="https://meteor.aihw.gov.au/content/575503" TargetMode="External" Id="R73b3b55ab8f14e8f" /><Relationship Type="http://schemas.openxmlformats.org/officeDocument/2006/relationships/hyperlink" Target="https://meteor.aihw.gov.au/content/568124" TargetMode="External" Id="Rda595b7ee9da4bec" /><Relationship Type="http://schemas.openxmlformats.org/officeDocument/2006/relationships/hyperlink" Target="https://meteor.aihw.gov.au/content/568151" TargetMode="External" Id="R6822891af735471c" /></Relationships>
</file>

<file path=word/_rels/header1.xml.rels>&#65279;<?xml version="1.0" encoding="utf-8"?><Relationships xmlns="http://schemas.openxmlformats.org/package/2006/relationships"><Relationship Type="http://schemas.openxmlformats.org/officeDocument/2006/relationships/image" Target="/media/image.png" Id="Ra914e43b6b5e4913" /></Relationships>
</file>