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b79bd24d8c4ed4" /></Relationships>
</file>

<file path=word/document.xml><?xml version="1.0" encoding="utf-8"?>
<w:document xmlns:r="http://schemas.openxmlformats.org/officeDocument/2006/relationships" xmlns:w="http://schemas.openxmlformats.org/wordprocessingml/2006/main">
  <w:body>
    <w:p>
      <w:pPr>
        <w:pStyle w:val="Title"/>
      </w:pPr>
      <w:r>
        <w:t>Dwelling—vacancy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Dwelling—vacancy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cbc0f1bc6c40da">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start date of a dwelling vacancy period, which begins on the date that the previous tenancy agreement ends.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89e1211a6514067">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d37bdf8b32e844bf">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2fe90beb3da3442d">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3c3c266043324b8e">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8fb53b3ade144f76">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fbbdb020257745ad">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69af9ad0b0af45b0">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cbbd0c5fd594b50">
              <w:r>
                <w:rPr>
                  <w:rStyle w:val="Hyperlink"/>
                </w:rPr>
                <w:t xml:space="preserve">Vacancy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start date of a vacancy period, which begins on the date that the previous tenancy agreement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450dc76e6b04507">
              <w:r>
                <w:rPr>
                  <w:rStyle w:val="Hyperlink"/>
                </w:rPr>
                <w:t xml:space="preserve">Accommodation/living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48a7314ee54f87">
              <w:r>
                <w:rPr>
                  <w:rStyle w:val="Hyperlink"/>
                </w:rPr>
                <w:t xml:space="preserve">Dwelling—vacancy start date </w:t>
              </w:r>
            </w:hyperlink>
          </w:p>
          <w:p>
            <w:pPr>
              <w:spacing w:before="0" w:after="0"/>
            </w:pPr>
            <w:r>
              <w:rPr>
                <w:rStyle w:val="row-content"/>
                <w:color w:val="244061"/>
              </w:rPr>
              <w:t xml:space="preserve">       </w:t>
            </w:r>
            <w:hyperlink w:history="true" r:id="R4ebc7aaf38b84a7d">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665e902c82d4441">
              <w:r>
                <w:rPr>
                  <w:rStyle w:val="Hyperlink"/>
                </w:rPr>
                <w:t xml:space="preserve">Dwelling—vacancy start date, DDMMYYYY</w:t>
              </w:r>
            </w:hyperlink>
          </w:p>
          <w:p>
            <w:pPr>
              <w:spacing w:before="0" w:after="0"/>
            </w:pPr>
            <w:r>
              <w:rPr>
                <w:rStyle w:val="row-content"/>
                <w:color w:val="244061"/>
              </w:rPr>
              <w:t xml:space="preserve">       </w:t>
            </w:r>
            <w:hyperlink w:history="true" r:id="Ra6ad9ca6473d442c">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404b8124e62b4a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663139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2c18b29ef64b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4b8124e62b4ac3" /><Relationship Type="http://schemas.openxmlformats.org/officeDocument/2006/relationships/header" Target="/word/header1.xml" Id="Rc765607915704016" /><Relationship Type="http://schemas.openxmlformats.org/officeDocument/2006/relationships/settings" Target="/word/settings.xml" Id="R77d141c71c254b65" /><Relationship Type="http://schemas.openxmlformats.org/officeDocument/2006/relationships/styles" Target="/word/styles.xml" Id="Rb49cab95f2b84503" /><Relationship Type="http://schemas.openxmlformats.org/officeDocument/2006/relationships/hyperlink" Target="https://meteor.aihw.gov.au/RegistrationAuthority/11" TargetMode="External" Id="Rd7cbc0f1bc6c40da" /><Relationship Type="http://schemas.openxmlformats.org/officeDocument/2006/relationships/hyperlink" Target="https://meteor.aihw.gov.au/content/662863" TargetMode="External" Id="R689e1211a6514067" /><Relationship Type="http://schemas.openxmlformats.org/officeDocument/2006/relationships/hyperlink" Target="https://meteor.aihw.gov.au/content/639150" TargetMode="External" Id="Rd37bdf8b32e844bf" /><Relationship Type="http://schemas.openxmlformats.org/officeDocument/2006/relationships/hyperlink" Target="https://meteor.aihw.gov.au/content/327318" TargetMode="External" Id="R2fe90beb3da3442d" /><Relationship Type="http://schemas.openxmlformats.org/officeDocument/2006/relationships/hyperlink" Target="https://meteor.aihw.gov.au/content/327408" TargetMode="External" Id="R3c3c266043324b8e" /><Relationship Type="http://schemas.openxmlformats.org/officeDocument/2006/relationships/hyperlink" Target="https://meteor.aihw.gov.au/content/327412" TargetMode="External" Id="R8fb53b3ade144f76" /><Relationship Type="http://schemas.openxmlformats.org/officeDocument/2006/relationships/hyperlink" Target="https://meteor.aihw.gov.au/content/327410" TargetMode="External" Id="Rfbbdb020257745ad" /><Relationship Type="http://schemas.openxmlformats.org/officeDocument/2006/relationships/hyperlink" Target="http://www.abs.gov.au" TargetMode="External" Id="R69af9ad0b0af45b0" /><Relationship Type="http://schemas.openxmlformats.org/officeDocument/2006/relationships/hyperlink" Target="https://meteor.aihw.gov.au/content/474239" TargetMode="External" Id="R6cbbd0c5fd594b50" /><Relationship Type="http://schemas.openxmlformats.org/officeDocument/2006/relationships/hyperlink" Target="https://meteor.aihw.gov.au/content/274640" TargetMode="External" Id="R5450dc76e6b04507" /><Relationship Type="http://schemas.openxmlformats.org/officeDocument/2006/relationships/hyperlink" Target="https://meteor.aihw.gov.au/content/474675" TargetMode="External" Id="Ra848a7314ee54f87" /><Relationship Type="http://schemas.openxmlformats.org/officeDocument/2006/relationships/hyperlink" Target="https://meteor.aihw.gov.au/RegistrationAuthority/11" TargetMode="External" Id="R4ebc7aaf38b84a7d" /><Relationship Type="http://schemas.openxmlformats.org/officeDocument/2006/relationships/hyperlink" Target="https://meteor.aihw.gov.au/content/607870" TargetMode="External" Id="R3665e902c82d4441" /><Relationship Type="http://schemas.openxmlformats.org/officeDocument/2006/relationships/hyperlink" Target="https://meteor.aihw.gov.au/RegistrationAuthority/11" TargetMode="External" Id="Ra6ad9ca6473d442c" /></Relationships>
</file>

<file path=word/_rels/header1.xml.rels>&#65279;<?xml version="1.0" encoding="utf-8"?><Relationships xmlns="http://schemas.openxmlformats.org/package/2006/relationships"><Relationship Type="http://schemas.openxmlformats.org/officeDocument/2006/relationships/image" Target="/media/image.png" Id="R252c18b29ef64b9e" /></Relationships>
</file>