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2b07271a74763" /></Relationships>
</file>

<file path=word/document.xml><?xml version="1.0" encoding="utf-8"?>
<w:document xmlns:r="http://schemas.openxmlformats.org/officeDocument/2006/relationships" xmlns:w="http://schemas.openxmlformats.org/wordprocessingml/2006/main">
  <w:body>
    <w:p>
      <w:pPr>
        <w:pStyle w:val="Title"/>
      </w:pPr>
      <w:r>
        <w:t>Appointment—cancellation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cancellation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APP_CANCEL_CODE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7440871e3460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ac145e63a44ff7">
              <w:r>
                <w:rPr>
                  <w:rStyle w:val="Hyperlink"/>
                </w:rPr>
                <w:t xml:space="preserve">Appointment—cancellation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ab072dfe464063">
              <w:r>
                <w:rPr>
                  <w:rStyle w:val="Hyperlink"/>
                </w:rPr>
                <w:t xml:space="preserve">Appointment cancellation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Hospital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Patient not ready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5d9a250ee64a2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40bcbadcc0d450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ef562aba49d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089a136d5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562aba49d493b" /><Relationship Type="http://schemas.openxmlformats.org/officeDocument/2006/relationships/header" Target="/word/header1.xml" Id="R2da82d147ff44f43" /><Relationship Type="http://schemas.openxmlformats.org/officeDocument/2006/relationships/settings" Target="/word/settings.xml" Id="R58eade06f3834a61" /><Relationship Type="http://schemas.openxmlformats.org/officeDocument/2006/relationships/styles" Target="/word/styles.xml" Id="Rfae46a27bc1544c3" /><Relationship Type="http://schemas.openxmlformats.org/officeDocument/2006/relationships/hyperlink" Target="https://meteor.aihw.gov.au/RegistrationAuthority/2" TargetMode="External" Id="R9b97440871e34601" /><Relationship Type="http://schemas.openxmlformats.org/officeDocument/2006/relationships/hyperlink" Target="https://meteor.aihw.gov.au/content/554596" TargetMode="External" Id="R22ac145e63a44ff7" /><Relationship Type="http://schemas.openxmlformats.org/officeDocument/2006/relationships/hyperlink" Target="https://meteor.aihw.gov.au/content/662954" TargetMode="External" Id="Re7ab072dfe464063" /><Relationship Type="http://schemas.openxmlformats.org/officeDocument/2006/relationships/hyperlink" Target="https://meteor.aihw.gov.au/content/648949" TargetMode="External" Id="Rd75d9a250ee64a25" /><Relationship Type="http://schemas.openxmlformats.org/officeDocument/2006/relationships/hyperlink" Target="https://meteor.aihw.gov.au/RegistrationAuthority/2" TargetMode="External" Id="R340bcbadcc0d4507" /></Relationships>
</file>

<file path=word/_rels/header1.xml.rels>&#65279;<?xml version="1.0" encoding="utf-8"?><Relationships xmlns="http://schemas.openxmlformats.org/package/2006/relationships"><Relationship Type="http://schemas.openxmlformats.org/officeDocument/2006/relationships/image" Target="/media/image.png" Id="R776089a136d5451d" /></Relationships>
</file>