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62326684b34fb3" /></Relationships>
</file>

<file path=word/document.xml><?xml version="1.0" encoding="utf-8"?>
<w:document xmlns:r="http://schemas.openxmlformats.org/officeDocument/2006/relationships" xmlns:w="http://schemas.openxmlformats.org/wordprocessingml/2006/main">
  <w:body>
    <w:p>
      <w:pPr>
        <w:pStyle w:val="Title"/>
      </w:pPr>
      <w:r>
        <w:t>Public housing and state owned and managed Indigenous housing, processing and data manuals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and state owned and managed Indigenous housing, processing and data manuals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423cffe1754f4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6af615ad111547f8">
              <w:r>
                <w:rPr>
                  <w:rStyle w:val="Hyperlink"/>
                </w:rPr>
                <w:t xml:space="preserve">PH_SOMIH data manual 2012-13.pdf</w:t>
              </w:r>
            </w:hyperlink>
            <w:r>
              <w:rPr>
                <w:rStyle w:val="row-content"/>
              </w:rPr>
              <w:t xml:space="preserve"> (1.0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4430a95bde8f46b6"/>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1bdb3835bc0a4806">
              <w:r>
                <w:rPr>
                  <w:rStyle w:val="Hyperlink"/>
                </w:rPr>
                <w:t xml:space="preserve">PH_SOMIH processing manual 2012-13.pdf</w:t>
              </w:r>
            </w:hyperlink>
            <w:r>
              <w:rPr>
                <w:rStyle w:val="row-content"/>
              </w:rPr>
              <w:t xml:space="preserve"> (1.2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a2e468d574ef4553"/>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78469dd9ba314b0b">
              <w:r>
                <w:rPr>
                  <w:rStyle w:val="Hyperlink"/>
                </w:rPr>
                <w:t xml:space="preserve">PH_SOMIH processing manual 2013-14.pdf</w:t>
              </w:r>
            </w:hyperlink>
            <w:r>
              <w:rPr>
                <w:rStyle w:val="row-content"/>
              </w:rPr>
              <w:t xml:space="preserve"> (1.6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01404997ac824b7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7c667053aa4844d5">
              <w:r>
                <w:rPr>
                  <w:rStyle w:val="Hyperlink"/>
                </w:rPr>
                <w:t xml:space="preserve">PH_SOMIH data manual 2014-15.pdf</w:t>
              </w:r>
            </w:hyperlink>
            <w:r>
              <w:rPr>
                <w:rStyle w:val="row-content"/>
              </w:rPr>
              <w:t xml:space="preserve"> (1.0 MB)</w:t>
            </w:r>
            <w:r>
              <w:br/>
            </w:r>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PDF"/>
                          <pic:cNvPicPr>
                            <a:picLocks noChangeAspect="1" noChangeArrowheads="1"/>
                          </pic:cNvPicPr>
                        </pic:nvPicPr>
                        <pic:blipFill>
                          <a:blip r:embed="Rd93c7e057f3142c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1d583cda6507493f">
              <w:r>
                <w:rPr>
                  <w:rStyle w:val="Hyperlink"/>
                </w:rPr>
                <w:t xml:space="preserve">PH_SOMIH processing manual 2014-15.pdf</w:t>
              </w:r>
            </w:hyperlink>
            <w:r>
              <w:rPr>
                <w:rStyle w:val="row-content"/>
              </w:rPr>
              <w:t xml:space="preserve"> (1.0 MB)</w:t>
            </w:r>
            <w:r>
              <w:br/>
            </w:r>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PDF"/>
                          <pic:cNvPicPr>
                            <a:picLocks noChangeAspect="1" noChangeArrowheads="1"/>
                          </pic:cNvPicPr>
                        </pic:nvPicPr>
                        <pic:blipFill>
                          <a:blip r:embed="R0b0224adefdc4a6a"/>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6984e82daa53441c">
              <w:r>
                <w:rPr>
                  <w:rStyle w:val="Hyperlink"/>
                </w:rPr>
                <w:t xml:space="preserve">PH_SOMIH data manual 2015-16.pdf</w:t>
              </w:r>
            </w:hyperlink>
            <w:r>
              <w:rPr>
                <w:rStyle w:val="row-content"/>
              </w:rPr>
              <w:t xml:space="preserve"> (912.3 KB)</w:t>
            </w:r>
            <w:r>
              <w:br/>
            </w:r>
            <w:r>
              <w:drawing>
                <wp:inline xmlns:wp="http://schemas.openxmlformats.org/drawingml/2006/wordprocessingDrawing" distT="0" distB="0" distL="0" distR="0">
                  <wp:extent cx="152400" cy="15240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PDF"/>
                          <pic:cNvPicPr>
                            <a:picLocks noChangeAspect="1" noChangeArrowheads="1"/>
                          </pic:cNvPicPr>
                        </pic:nvPicPr>
                        <pic:blipFill>
                          <a:blip r:embed="R86dfd542481c49c6"/>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39c68858382497b">
              <w:r>
                <w:rPr>
                  <w:rStyle w:val="Hyperlink"/>
                </w:rPr>
                <w:t xml:space="preserve">PH_SOMIH processing manual 2015-16.pdf</w:t>
              </w:r>
            </w:hyperlink>
            <w:r>
              <w:rPr>
                <w:rStyle w:val="row-content"/>
              </w:rPr>
              <w:t xml:space="preserve"> (1.0 MB)</w:t>
            </w:r>
            <w:r>
              <w:br/>
            </w:r>
            <w:r>
              <w:drawing>
                <wp:inline xmlns:wp="http://schemas.openxmlformats.org/drawingml/2006/wordprocessingDrawing" distT="0" distB="0" distL="0" distR="0">
                  <wp:extent cx="152400" cy="152400"/>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descr="PDF"/>
                          <pic:cNvPicPr>
                            <a:picLocks noChangeAspect="1" noChangeArrowheads="1"/>
                          </pic:cNvPicPr>
                        </pic:nvPicPr>
                        <pic:blipFill>
                          <a:blip r:embed="Ra2eb87e6eaac445f"/>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b0d73be10f484837">
              <w:r>
                <w:rPr>
                  <w:rStyle w:val="Hyperlink"/>
                </w:rPr>
                <w:t xml:space="preserve">PH_SOMIH data manual 2016-17.pdf</w:t>
              </w:r>
            </w:hyperlink>
            <w:r>
              <w:rPr>
                <w:rStyle w:val="row-content"/>
              </w:rPr>
              <w:t xml:space="preserve"> (820.6 KB)</w:t>
            </w:r>
            <w:r>
              <w:br/>
            </w:r>
            <w:r>
              <w:drawing>
                <wp:inline xmlns:wp="http://schemas.openxmlformats.org/drawingml/2006/wordprocessingDrawing" distT="0" distB="0" distL="0" distR="0">
                  <wp:extent cx="152400" cy="152400"/>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PDF"/>
                          <pic:cNvPicPr>
                            <a:picLocks noChangeAspect="1" noChangeArrowheads="1"/>
                          </pic:cNvPicPr>
                        </pic:nvPicPr>
                        <pic:blipFill>
                          <a:blip r:embed="R7c1d7b5345144b71"/>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a1634c78918432b">
              <w:r>
                <w:rPr>
                  <w:rStyle w:val="Hyperlink"/>
                </w:rPr>
                <w:t xml:space="preserve">PH_SOMIH processing manual 2016–17.pdf</w:t>
              </w:r>
            </w:hyperlink>
            <w:r>
              <w:rPr>
                <w:rStyle w:val="row-content"/>
              </w:rPr>
              <w:t xml:space="preserve"> (976.8 KB)</w:t>
            </w:r>
            <w:r>
              <w:br/>
            </w:r>
            <w:r>
              <w:drawing>
                <wp:inline xmlns:wp="http://schemas.openxmlformats.org/drawingml/2006/wordprocessingDrawing" distT="0" distB="0" distL="0" distR="0">
                  <wp:extent cx="152400" cy="152400"/>
                  <wp:effectExtent l="1905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descr="PDF"/>
                          <pic:cNvPicPr>
                            <a:picLocks noChangeAspect="1" noChangeArrowheads="1"/>
                          </pic:cNvPicPr>
                        </pic:nvPicPr>
                        <pic:blipFill>
                          <a:blip r:embed="R4e9619b088fb46bf"/>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5dfd51b8b6ac47b6">
              <w:r>
                <w:rPr>
                  <w:rStyle w:val="Hyperlink"/>
                </w:rPr>
                <w:t xml:space="preserve">PH_SOMIH data manual 2017-18.pdf</w:t>
              </w:r>
            </w:hyperlink>
            <w:r>
              <w:rPr>
                <w:rStyle w:val="row-content"/>
              </w:rPr>
              <w:t xml:space="preserve"> (749.9 KB)</w:t>
            </w:r>
            <w:r>
              <w:br/>
            </w:r>
            <w:r>
              <w:drawing>
                <wp:inline xmlns:wp="http://schemas.openxmlformats.org/drawingml/2006/wordprocessingDrawing" distT="0" distB="0" distL="0" distR="0">
                  <wp:extent cx="152400" cy="152400"/>
                  <wp:effectExtent l="1905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descr="PDF"/>
                          <pic:cNvPicPr>
                            <a:picLocks noChangeAspect="1" noChangeArrowheads="1"/>
                          </pic:cNvPicPr>
                        </pic:nvPicPr>
                        <pic:blipFill>
                          <a:blip r:embed="R31ba1d91536d4bad"/>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77d1039edd28445e">
              <w:r>
                <w:rPr>
                  <w:rStyle w:val="Hyperlink"/>
                </w:rPr>
                <w:t xml:space="preserve">PH_SOMIH data manual 2018-19.pdf</w:t>
              </w:r>
            </w:hyperlink>
            <w:r>
              <w:rPr>
                <w:rStyle w:val="row-content"/>
              </w:rPr>
              <w:t xml:space="preserve"> (682.5 KB)</w:t>
            </w:r>
            <w:r>
              <w:br/>
            </w:r>
            <w:r>
              <w:drawing>
                <wp:inline xmlns:wp="http://schemas.openxmlformats.org/drawingml/2006/wordprocessingDrawing" distT="0" distB="0" distL="0" distR="0">
                  <wp:extent cx="152400" cy="152400"/>
                  <wp:effectExtent l="1905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PDF"/>
                          <pic:cNvPicPr>
                            <a:picLocks noChangeAspect="1" noChangeArrowheads="1"/>
                          </pic:cNvPicPr>
                        </pic:nvPicPr>
                        <pic:blipFill>
                          <a:blip r:embed="R447c484f540e42d7"/>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b5bf4a33acc4323">
              <w:r>
                <w:rPr>
                  <w:rStyle w:val="Hyperlink"/>
                </w:rPr>
                <w:t xml:space="preserve">PH_SOMIH data manual 2019-20.pdf</w:t>
              </w:r>
            </w:hyperlink>
            <w:r>
              <w:rPr>
                <w:rStyle w:val="row-content"/>
              </w:rPr>
              <w:t xml:space="preserve"> (678.8 KB)</w:t>
            </w:r>
            <w:r>
              <w:br/>
            </w:r>
            <w:r>
              <w:drawing>
                <wp:inline xmlns:wp="http://schemas.openxmlformats.org/drawingml/2006/wordprocessingDrawing" distT="0" distB="0" distL="0" distR="0">
                  <wp:extent cx="152400" cy="152400"/>
                  <wp:effectExtent l="1905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descr="PDF"/>
                          <pic:cNvPicPr>
                            <a:picLocks noChangeAspect="1" noChangeArrowheads="1"/>
                          </pic:cNvPicPr>
                        </pic:nvPicPr>
                        <pic:blipFill>
                          <a:blip r:embed="R9c6df5881457415d"/>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b4089220039443a4">
              <w:r>
                <w:rPr>
                  <w:rStyle w:val="Hyperlink"/>
                </w:rPr>
                <w:t xml:space="preserve">PH_SOMIH data manual 2020-21.pdf</w:t>
              </w:r>
            </w:hyperlink>
            <w:r>
              <w:rPr>
                <w:rStyle w:val="row-content"/>
              </w:rPr>
              <w:t xml:space="preserve"> (676.2 KB)</w:t>
            </w:r>
            <w:r>
              <w:br/>
            </w:r>
            <w:r>
              <w:drawing>
                <wp:inline xmlns:wp="http://schemas.openxmlformats.org/drawingml/2006/wordprocessingDrawing" distT="0" distB="0" distL="0" distR="0">
                  <wp:extent cx="152400" cy="152400"/>
                  <wp:effectExtent l="1905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descr="PDF"/>
                          <pic:cNvPicPr>
                            <a:picLocks noChangeAspect="1" noChangeArrowheads="1"/>
                          </pic:cNvPicPr>
                        </pic:nvPicPr>
                        <pic:blipFill>
                          <a:blip r:embed="R012b44931c94438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2524f41176c4a6d">
              <w:r>
                <w:rPr>
                  <w:rStyle w:val="Hyperlink"/>
                </w:rPr>
                <w:t xml:space="preserve">PH_SOMIH data manual 2021-22.pdf</w:t>
              </w:r>
            </w:hyperlink>
            <w:r>
              <w:rPr>
                <w:rStyle w:val="row-content"/>
              </w:rPr>
              <w:t xml:space="preserve"> (676.0 KB)</w:t>
            </w:r>
            <w:r>
              <w:br/>
            </w:r>
            <w:r>
              <w:drawing>
                <wp:inline xmlns:wp="http://schemas.openxmlformats.org/drawingml/2006/wordprocessingDrawing" distT="0" distB="0" distL="0" distR="0">
                  <wp:extent cx="152400" cy="152400"/>
                  <wp:effectExtent l="1905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descr="PDF"/>
                          <pic:cNvPicPr>
                            <a:picLocks noChangeAspect="1" noChangeArrowheads="1"/>
                          </pic:cNvPicPr>
                        </pic:nvPicPr>
                        <pic:blipFill>
                          <a:blip r:embed="Rc5af02d990e645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c99742e44e452a">
              <w:r>
                <w:rPr>
                  <w:rStyle w:val="Hyperlink"/>
                </w:rPr>
                <w:t xml:space="preserve">PH_SOMIH data manual 2022-23.pdf</w:t>
              </w:r>
            </w:hyperlink>
            <w:r>
              <w:rPr>
                <w:rStyle w:val="row-content"/>
              </w:rPr>
              <w:t xml:space="preserve"> (715.2 KB)</w:t>
            </w:r>
            <w:r>
              <w:br/>
            </w:r>
          </w:p>
        </w:tc>
      </w:tr>
    </w:tbl>
    <w:p>
      <w:r>
        <w:br/>
      </w:r>
    </w:p>
    <w:sectPr>
      <w:footerReference xmlns:r="http://schemas.openxmlformats.org/officeDocument/2006/relationships" w:type="default" r:id="R57b789f434724b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3e1cd85ddc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789f434724b7d" /><Relationship Type="http://schemas.openxmlformats.org/officeDocument/2006/relationships/header" Target="/word/header1.xml" Id="Rc23948316b7148cb" /><Relationship Type="http://schemas.openxmlformats.org/officeDocument/2006/relationships/settings" Target="/word/settings.xml" Id="R5964fddb625d41a8" /><Relationship Type="http://schemas.openxmlformats.org/officeDocument/2006/relationships/styles" Target="/word/styles.xml" Id="R9311b95a077845c3" /><Relationship Type="http://schemas.openxmlformats.org/officeDocument/2006/relationships/image" Target="/media/image.gif" Id="R83423cffe1754f45" /><Relationship Type="http://schemas.openxmlformats.org/officeDocument/2006/relationships/image" Target="/media/image2.gif" Id="R4430a95bde8f46b6" /><Relationship Type="http://schemas.openxmlformats.org/officeDocument/2006/relationships/image" Target="/media/image3.gif" Id="Ra2e468d574ef4553" /><Relationship Type="http://schemas.openxmlformats.org/officeDocument/2006/relationships/image" Target="/media/image4.gif" Id="R01404997ac824b75" /><Relationship Type="http://schemas.openxmlformats.org/officeDocument/2006/relationships/image" Target="/media/image5.gif" Id="Rd93c7e057f3142cc" /><Relationship Type="http://schemas.openxmlformats.org/officeDocument/2006/relationships/image" Target="/media/image6.gif" Id="R0b0224adefdc4a6a" /><Relationship Type="http://schemas.openxmlformats.org/officeDocument/2006/relationships/image" Target="/media/image7.gif" Id="R86dfd542481c49c6" /><Relationship Type="http://schemas.openxmlformats.org/officeDocument/2006/relationships/image" Target="/media/image8.gif" Id="Ra2eb87e6eaac445f" /><Relationship Type="http://schemas.openxmlformats.org/officeDocument/2006/relationships/image" Target="/media/image9.gif" Id="R7c1d7b5345144b71" /><Relationship Type="http://schemas.openxmlformats.org/officeDocument/2006/relationships/image" Target="/media/image10.gif" Id="R4e9619b088fb46bf" /><Relationship Type="http://schemas.openxmlformats.org/officeDocument/2006/relationships/image" Target="/media/image11.gif" Id="R31ba1d91536d4bad" /><Relationship Type="http://schemas.openxmlformats.org/officeDocument/2006/relationships/image" Target="/media/image12.gif" Id="R447c484f540e42d7" /><Relationship Type="http://schemas.openxmlformats.org/officeDocument/2006/relationships/image" Target="/media/image13.gif" Id="R9c6df5881457415d" /><Relationship Type="http://schemas.openxmlformats.org/officeDocument/2006/relationships/image" Target="/media/image14.gif" Id="R012b44931c944385" /><Relationship Type="http://schemas.openxmlformats.org/officeDocument/2006/relationships/image" Target="/media/image15.gif" Id="Rc5af02d990e645fb" /><Relationship Type="http://schemas.openxmlformats.org/officeDocument/2006/relationships/hyperlink" Target="https://meteor.aihw.gov.au/content/662095/download?nodeId=file5846090da4c47" TargetMode="External" Id="R6af615ad111547f8" /><Relationship Type="http://schemas.openxmlformats.org/officeDocument/2006/relationships/hyperlink" Target="https://meteor.aihw.gov.au/content/662095/download?nodeId=file6642c151a629d15" TargetMode="External" Id="R1bdb3835bc0a4806" /><Relationship Type="http://schemas.openxmlformats.org/officeDocument/2006/relationships/hyperlink" Target="https://meteor.aihw.gov.au/content/662095/download?nodeId=file5846090db334f" TargetMode="External" Id="R78469dd9ba314b0b" /><Relationship Type="http://schemas.openxmlformats.org/officeDocument/2006/relationships/hyperlink" Target="https://meteor.aihw.gov.au/content/662095/download?nodeId=file5846090dbedf6" TargetMode="External" Id="R7c667053aa4844d5" /><Relationship Type="http://schemas.openxmlformats.org/officeDocument/2006/relationships/hyperlink" Target="https://meteor.aihw.gov.au/content/662095/download?nodeId=file5846090dc469e" TargetMode="External" Id="R1d583cda6507493f" /><Relationship Type="http://schemas.openxmlformats.org/officeDocument/2006/relationships/hyperlink" Target="https://meteor.aihw.gov.au/content/662095/download?nodeId=file5846090dca521" TargetMode="External" Id="R6984e82daa53441c" /><Relationship Type="http://schemas.openxmlformats.org/officeDocument/2006/relationships/hyperlink" Target="https://meteor.aihw.gov.au/content/662095/download?nodeId=file5846090dcf009" TargetMode="External" Id="R339c68858382497b" /><Relationship Type="http://schemas.openxmlformats.org/officeDocument/2006/relationships/hyperlink" Target="https://meteor.aihw.gov.au/content/662095/download?nodeId=file6642c681c76ba54" TargetMode="External" Id="Rb0d73be10f484837" /><Relationship Type="http://schemas.openxmlformats.org/officeDocument/2006/relationships/hyperlink" Target="https://meteor.aihw.gov.au/content/662095/download?nodeId=file6642c151a62a412" TargetMode="External" Id="Rca1634c78918432b" /><Relationship Type="http://schemas.openxmlformats.org/officeDocument/2006/relationships/hyperlink" Target="https://meteor.aihw.gov.au/content/662095/download?nodeId=file6642c681c76bd19" TargetMode="External" Id="R5dfd51b8b6ac47b6" /><Relationship Type="http://schemas.openxmlformats.org/officeDocument/2006/relationships/hyperlink" Target="https://meteor.aihw.gov.au/content/662095/download?nodeId=file6642c151a62a13" TargetMode="External" Id="R77d1039edd28445e" /><Relationship Type="http://schemas.openxmlformats.org/officeDocument/2006/relationships/hyperlink" Target="https://meteor.aihw.gov.au/content/662095/download?nodeId=file6642c151a62a259" TargetMode="External" Id="R3b5bf4a33acc4323" /><Relationship Type="http://schemas.openxmlformats.org/officeDocument/2006/relationships/hyperlink" Target="https://meteor.aihw.gov.au/content/662095/download?nodeId=file6642c151a62a279" TargetMode="External" Id="Rb4089220039443a4" /><Relationship Type="http://schemas.openxmlformats.org/officeDocument/2006/relationships/hyperlink" Target="https://meteor.aihw.gov.au/content/662095/download?nodeId=file6642c151a62a325" TargetMode="External" Id="R02524f41176c4a6d" /><Relationship Type="http://schemas.openxmlformats.org/officeDocument/2006/relationships/hyperlink" Target="https://meteor.aihw.gov.au/content/662095/download?nodeId=file6642c151a62a373" TargetMode="External" Id="R98c99742e44e452a" /></Relationships>
</file>

<file path=word/_rels/header1.xml.rels>&#65279;<?xml version="1.0" encoding="utf-8"?><Relationships xmlns="http://schemas.openxmlformats.org/package/2006/relationships"><Relationship Type="http://schemas.openxmlformats.org/officeDocument/2006/relationships/image" Target="/media/image.png" Id="R543e1cd85ddc4c21" /></Relationships>
</file>