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b35ed4cdb4491" /></Relationships>
</file>

<file path=word/document.xml><?xml version="1.0" encoding="utf-8"?>
<w:document xmlns:r="http://schemas.openxmlformats.org/officeDocument/2006/relationships" xmlns:w="http://schemas.openxmlformats.org/wordprocessingml/2006/main">
  <w:body>
    <w:p>
      <w:pPr>
        <w:pStyle w:val="Title"/>
      </w:pPr>
      <w:r>
        <w:t>Primary medical condition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medical condition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70ac0d3534ec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primary medical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ABI</w:t>
            </w:r>
          </w:p>
        </w:tc>
        <w:tc>
          <w:tcPr>
            <w:tcBorders>
              <w:top w:val="none" w:color="000000" w:sz="0"/>
              <w:left w:val="none" w:color="000000" w:sz="0"/>
              <w:bottom w:val="none" w:color="000000" w:sz="0"/>
              <w:right w:val="none" w:color="000000" w:sz="0"/>
            </w:tcBorders>
            <w:vAlign w:val="top"/>
          </w:tcPr>
          <w:p>
            <w:r>
              <w:t xml:space="preserve">Acquired Brain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AMP</w:t>
            </w:r>
          </w:p>
        </w:tc>
        <w:tc>
          <w:tcPr>
            <w:tcBorders>
              <w:top w:val="none" w:color="000000" w:sz="0"/>
              <w:left w:val="none" w:color="000000" w:sz="0"/>
              <w:bottom w:val="none" w:color="000000" w:sz="0"/>
              <w:right w:val="none" w:color="000000" w:sz="0"/>
            </w:tcBorders>
            <w:vAlign w:val="top"/>
          </w:tcPr>
          <w:p>
            <w:r>
              <w:t xml:space="preserve">Amputation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w:t>
            </w:r>
          </w:p>
        </w:tc>
        <w:tc>
          <w:tcPr>
            <w:tcBorders>
              <w:top w:val="none" w:color="000000" w:sz="0"/>
              <w:left w:val="none" w:color="000000" w:sz="0"/>
              <w:bottom w:val="none" w:color="000000" w:sz="0"/>
              <w:right w:val="none" w:color="000000" w:sz="0"/>
            </w:tcBorders>
            <w:vAlign w:val="top"/>
          </w:tcPr>
          <w:p>
            <w:r>
              <w:t xml:space="preserve">Cancer/Tumour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CFS</w:t>
            </w:r>
          </w:p>
        </w:tc>
        <w:tc>
          <w:tcPr>
            <w:tcBorders>
              <w:top w:val="none" w:color="000000" w:sz="0"/>
              <w:left w:val="none" w:color="000000" w:sz="0"/>
              <w:bottom w:val="none" w:color="000000" w:sz="0"/>
              <w:right w:val="none" w:color="000000" w:sz="0"/>
            </w:tcBorders>
            <w:vAlign w:val="top"/>
          </w:tcPr>
          <w:p>
            <w:r>
              <w:t xml:space="preserve">Chronic Fatigue/Post Viral Syndrome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CGA</w:t>
            </w:r>
          </w:p>
        </w:tc>
        <w:tc>
          <w:tcPr>
            <w:tcBorders>
              <w:top w:val="none" w:color="000000" w:sz="0"/>
              <w:left w:val="none" w:color="000000" w:sz="0"/>
              <w:bottom w:val="none" w:color="000000" w:sz="0"/>
              <w:right w:val="none" w:color="000000" w:sz="0"/>
            </w:tcBorders>
            <w:vAlign w:val="top"/>
          </w:tcPr>
          <w:p>
            <w:r>
              <w:t xml:space="preserve">Congenital abnormalities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Chronic pain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Circulatory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Endocrine and Immune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GIS</w:t>
            </w:r>
          </w:p>
        </w:tc>
        <w:tc>
          <w:tcPr>
            <w:tcBorders>
              <w:top w:val="none" w:color="000000" w:sz="0"/>
              <w:left w:val="none" w:color="000000" w:sz="0"/>
              <w:bottom w:val="none" w:color="000000" w:sz="0"/>
              <w:right w:val="none" w:color="000000" w:sz="0"/>
            </w:tcBorders>
            <w:vAlign w:val="top"/>
          </w:tcPr>
          <w:p>
            <w:r>
              <w:t xml:space="preserve">Gastro-intestinal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IFD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IHD</w:t>
            </w:r>
          </w:p>
        </w:tc>
        <w:tc>
          <w:tcPr>
            <w:tcBorders>
              <w:top w:val="none" w:color="000000" w:sz="0"/>
              <w:left w:val="none" w:color="000000" w:sz="0"/>
              <w:bottom w:val="none" w:color="000000" w:sz="0"/>
              <w:right w:val="none" w:color="000000" w:sz="0"/>
            </w:tcBorders>
            <w:vAlign w:val="top"/>
          </w:tcPr>
          <w:p>
            <w:r>
              <w:t xml:space="preserve">Inherited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MUS</w:t>
            </w:r>
          </w:p>
        </w:tc>
        <w:tc>
          <w:tcPr>
            <w:tcBorders>
              <w:top w:val="none" w:color="000000" w:sz="0"/>
              <w:left w:val="none" w:color="000000" w:sz="0"/>
              <w:bottom w:val="none" w:color="000000" w:sz="0"/>
              <w:right w:val="none" w:color="000000" w:sz="0"/>
            </w:tcBorders>
            <w:vAlign w:val="top"/>
          </w:tcPr>
          <w:p>
            <w:r>
              <w:t xml:space="preserve">Musculo-skeletal and Connective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NER</w:t>
            </w:r>
          </w:p>
        </w:tc>
        <w:tc>
          <w:tcPr>
            <w:tcBorders>
              <w:top w:val="none" w:color="000000" w:sz="0"/>
              <w:left w:val="none" w:color="000000" w:sz="0"/>
              <w:bottom w:val="none" w:color="000000" w:sz="0"/>
              <w:right w:val="none" w:color="000000" w:sz="0"/>
            </w:tcBorders>
            <w:vAlign w:val="top"/>
          </w:tcPr>
          <w:p>
            <w:r>
              <w:t xml:space="preserve">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PFC</w:t>
            </w:r>
          </w:p>
        </w:tc>
        <w:tc>
          <w:tcPr>
            <w:tcBorders>
              <w:top w:val="none" w:color="000000" w:sz="0"/>
              <w:left w:val="none" w:color="000000" w:sz="0"/>
              <w:bottom w:val="none" w:color="000000" w:sz="0"/>
              <w:right w:val="none" w:color="000000" w:sz="0"/>
            </w:tcBorders>
            <w:vAlign w:val="top"/>
          </w:tcPr>
          <w:p>
            <w:r>
              <w:t xml:space="preserve">Poorly defined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Psychological/Psychiatric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REP</w:t>
            </w:r>
          </w:p>
        </w:tc>
        <w:tc>
          <w:tcPr>
            <w:tcBorders>
              <w:top w:val="none" w:color="000000" w:sz="0"/>
              <w:left w:val="none" w:color="000000" w:sz="0"/>
              <w:bottom w:val="none" w:color="000000" w:sz="0"/>
              <w:right w:val="none" w:color="000000" w:sz="0"/>
            </w:tcBorders>
            <w:vAlign w:val="top"/>
          </w:tcPr>
          <w:p>
            <w:r>
              <w:t xml:space="preserve">Reproductive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Respiratory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SDB</w:t>
            </w:r>
          </w:p>
        </w:tc>
        <w:tc>
          <w:tcPr>
            <w:tcBorders>
              <w:top w:val="none" w:color="000000" w:sz="0"/>
              <w:left w:val="none" w:color="000000" w:sz="0"/>
              <w:bottom w:val="none" w:color="000000" w:sz="0"/>
              <w:right w:val="none" w:color="000000" w:sz="0"/>
            </w:tcBorders>
            <w:vAlign w:val="top"/>
          </w:tcPr>
          <w:p>
            <w:r>
              <w:t xml:space="preserve">Skin disorder and 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w:t>
            </w:r>
          </w:p>
        </w:tc>
        <w:tc>
          <w:tcPr>
            <w:tcBorders>
              <w:top w:val="none" w:color="000000" w:sz="0"/>
              <w:left w:val="none" w:color="000000" w:sz="0"/>
              <w:bottom w:val="none" w:color="000000" w:sz="0"/>
              <w:right w:val="none" w:color="000000" w:sz="0"/>
            </w:tcBorders>
            <w:vAlign w:val="top"/>
          </w:tcPr>
          <w:p>
            <w:r>
              <w:t xml:space="preserve">Sense organs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p>
        </w:tc>
        <w:tc>
          <w:tcPr>
            <w:tcBorders>
              <w:top w:val="none" w:color="000000" w:sz="0"/>
              <w:left w:val="none" w:color="000000" w:sz="0"/>
              <w:bottom w:val="none" w:color="000000" w:sz="0"/>
              <w:right w:val="none" w:color="000000" w:sz="0"/>
            </w:tcBorders>
            <w:vAlign w:val="top"/>
          </w:tcPr>
          <w:p>
            <w:r>
              <w:t xml:space="preserve">Granted prior to 12.11.91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w:t>
            </w:r>
          </w:p>
        </w:tc>
        <w:tc>
          <w:tcPr>
            <w:tcBorders>
              <w:top w:val="none" w:color="000000" w:sz="0"/>
              <w:left w:val="none" w:color="000000" w:sz="0"/>
              <w:bottom w:val="none" w:color="000000" w:sz="0"/>
              <w:right w:val="none" w:color="000000" w:sz="0"/>
            </w:tcBorders>
            <w:vAlign w:val="top"/>
          </w:tcPr>
          <w:p>
            <w:r>
              <w:t xml:space="preserve">Urogenital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VIS</w:t>
            </w:r>
            <w:r>
              <w:br/>
            </w:r>
            <w:r>
              <w:t xml:space="preserve"> </w:t>
            </w:r>
          </w:p>
        </w:tc>
        <w:tc>
          <w:tcPr>
            <w:tcBorders>
              <w:top w:val="none" w:color="000000" w:sz="0"/>
              <w:left w:val="none" w:color="000000" w:sz="0"/>
              <w:bottom w:val="none" w:color="000000" w:sz="0"/>
              <w:right w:val="none" w:color="000000" w:sz="0"/>
            </w:tcBorders>
            <w:vAlign w:val="top"/>
          </w:tcPr>
          <w:p>
            <w:r>
              <w:t xml:space="preserve">Visceral disorder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0039fa243f4697">
              <w:r>
                <w:rPr>
                  <w:rStyle w:val="Hyperlink"/>
                </w:rPr>
                <w:t xml:space="preserve">Recipient—primary medical condition, code AAA</w:t>
              </w:r>
            </w:hyperlink>
          </w:p>
          <w:p>
            <w:pPr>
              <w:spacing w:before="0" w:after="0"/>
            </w:pPr>
            <w:r>
              <w:rPr>
                <w:rStyle w:val="row-content"/>
                <w:color w:val="244061"/>
              </w:rPr>
              <w:t xml:space="preserve">       </w:t>
            </w:r>
            <w:hyperlink w:history="true" r:id="R869351b4950e4c3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5b010f0371da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660576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e80bad51d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10f0371da4264" /><Relationship Type="http://schemas.openxmlformats.org/officeDocument/2006/relationships/header" Target="/word/header1.xml" Id="Ra61911f982244d70" /><Relationship Type="http://schemas.openxmlformats.org/officeDocument/2006/relationships/settings" Target="/word/settings.xml" Id="R7f6ffaa692e744f1" /><Relationship Type="http://schemas.openxmlformats.org/officeDocument/2006/relationships/styles" Target="/word/styles.xml" Id="R84ef9911c8ec49f9" /><Relationship Type="http://schemas.openxmlformats.org/officeDocument/2006/relationships/hyperlink" Target="https://meteor.aihw.gov.au/RegistrationAuthority/7" TargetMode="External" Id="Rbca70ac0d3534ec7" /><Relationship Type="http://schemas.openxmlformats.org/officeDocument/2006/relationships/hyperlink" Target="https://meteor.aihw.gov.au/content/647277" TargetMode="External" Id="Ree0039fa243f4697" /><Relationship Type="http://schemas.openxmlformats.org/officeDocument/2006/relationships/hyperlink" Target="https://meteor.aihw.gov.au/RegistrationAuthority/7" TargetMode="External" Id="R869351b4950e4c35" /></Relationships>
</file>

<file path=word/_rels/header1.xml.rels>&#65279;<?xml version="1.0" encoding="utf-8"?><Relationships xmlns="http://schemas.openxmlformats.org/package/2006/relationships"><Relationship Type="http://schemas.openxmlformats.org/officeDocument/2006/relationships/image" Target="/media/image.png" Id="R737e80bad51d4f2c" /></Relationships>
</file>