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1e296f02f94574" /></Relationships>
</file>

<file path=word/document.xml><?xml version="1.0" encoding="utf-8"?>
<w:document xmlns:r="http://schemas.openxmlformats.org/officeDocument/2006/relationships" xmlns:w="http://schemas.openxmlformats.org/wordprocessingml/2006/main">
  <w:body>
    <w:p>
      <w:pPr>
        <w:pStyle w:val="Title"/>
      </w:pPr>
      <w:r>
        <w:t>AIHW Out-of-Home Care Survey National Dataset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AIHW Out-of-Home Care Survey National Dataset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657474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Out-of-Home Care Survey National Dataset includes data on the views of children in out-of-home care, collected by the state/territory departments responsible for child protection, as part of local case management processes.</w:t>
            </w:r>
          </w:p>
          <w:p>
            <w:pPr>
              <w:spacing w:after="160"/>
            </w:pPr>
            <w:r>
              <w:rPr>
                <w:rStyle w:val="row-content-rich-text"/>
              </w:rPr>
              <w:t xml:space="preserve">The dataset includes children aged 8–17 years residing in out-of-home care (including foster care, relative/kinship care, family group homes, residential care and independent living), whose care arrangements had been ordered by the relevant Children’s Court and where the parental responsibility for the child had been transferred to the Minister or Chief Executive, and who had been on a relevant court order for 3 months or more.</w:t>
            </w:r>
          </w:p>
          <w:p>
            <w:pPr/>
            <w:r>
              <w:rPr>
                <w:rStyle w:val="row-content-rich-text"/>
              </w:rPr>
              <w:t xml:space="preserve">The dataset includes data about children's views on various topics, including feelings of safety, participation in decision-making, community connection and activity, family connection and contact, presence of a significant adult in their life, and leaving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standards for out-of-home-care data: </w:t>
            </w:r>
            <w:hyperlink w:history="true" r:id="R8c13c72dd9f74ffe">
              <w:r>
                <w:rPr>
                  <w:rStyle w:val="Hyperlink"/>
                </w:rPr>
                <w:t xml:space="preserve">https://www.aihw.gov.au/reports/child-protection/nfpac/contents/summary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2016. The views of children and young people in out-of-home care: overview of indicator results from a pilot national survey 2015. AIHW bulletin no. 132. Cat. no. AUS 197. Canberra: AIHW. </w:t>
            </w:r>
            <w:hyperlink w:history="true" r:id="R3ad42cac5c354ebd">
              <w:r>
                <w:rPr>
                  <w:rStyle w:val="Hyperlink"/>
                </w:rPr>
                <w:t xml:space="preserve">http://www.aihw.gov.au/publication-detail/?id=60129554600</w:t>
              </w:r>
            </w:hyperlink>
            <w:r>
              <w:rPr>
                <w:rStyle w:val="row-content-rich-text"/>
              </w:rPr>
              <w:t xml:space="preserve">.</w:t>
            </w:r>
          </w:p>
        </w:tc>
      </w:tr>
    </w:tbl>
    <w:p>
      <w:r>
        <w:br/>
      </w:r>
    </w:p>
    <w:sectPr>
      <w:footerReference xmlns:r="http://schemas.openxmlformats.org/officeDocument/2006/relationships" w:type="default" r:id="R8b49a0ba7c2842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657474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ca288b91ac4a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49a0ba7c2842d1" /><Relationship Type="http://schemas.openxmlformats.org/officeDocument/2006/relationships/header" Target="/word/header1.xml" Id="R147fb92a6fd9414b" /><Relationship Type="http://schemas.openxmlformats.org/officeDocument/2006/relationships/settings" Target="/word/settings.xml" Id="Ra203587c78e24d09" /><Relationship Type="http://schemas.openxmlformats.org/officeDocument/2006/relationships/styles" Target="/word/styles.xml" Id="R3144a906646148de" /><Relationship Type="http://schemas.openxmlformats.org/officeDocument/2006/relationships/hyperlink" Target="https://www.aihw.gov.au/reports/child-protection/nfpac/contents/summary" TargetMode="External" Id="R8c13c72dd9f74ffe" /><Relationship Type="http://schemas.openxmlformats.org/officeDocument/2006/relationships/hyperlink" Target="http://www.aihw.gov.au/publication-detail/?id=60129554600" TargetMode="External" Id="R3ad42cac5c354ebd" /></Relationships>
</file>

<file path=word/_rels/header1.xml.rels>&#65279;<?xml version="1.0" encoding="utf-8"?><Relationships xmlns="http://schemas.openxmlformats.org/package/2006/relationships"><Relationship Type="http://schemas.openxmlformats.org/officeDocument/2006/relationships/image" Target="/media/image.png" Id="R3dca288b91ac4ada" /></Relationships>
</file>