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4dc842598c4e0a" /></Relationships>
</file>

<file path=word/document.xml><?xml version="1.0" encoding="utf-8"?>
<w:document xmlns:r="http://schemas.openxmlformats.org/officeDocument/2006/relationships" xmlns:w="http://schemas.openxmlformats.org/wordprocessingml/2006/main">
  <w:body>
    <w:p>
      <w:pPr>
        <w:pStyle w:val="Title"/>
      </w:pPr>
      <w:r>
        <w:t>Female—type of hypertensive disorder during pregnancy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Female—type of hypertensive disorder during pregnancy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655609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95a3b71fdb34428">
              <w:r>
                <w:rPr>
                  <w:rStyle w:val="Hyperlink"/>
                  <w:color w:val="244061"/>
                </w:rPr>
                <w:t xml:space="preserve">Health</w:t>
              </w:r>
            </w:hyperlink>
            <w:r>
              <w:rPr>
                <w:rStyle w:val="row-content"/>
                <w:color w:val="244061"/>
              </w:rPr>
              <w:t xml:space="preserve">, Superseded 03/12/2020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w:t>
            </w:r>
            <w:hyperlink w:tooltip="Hypertensive disorder during pregnancy includes pre-existing hypertensive disorders, hypertension arising in pregnancy and associated disorders such as eclampsia and preeclampsia.&#10;Hypertension in pregnancy is defined as:&#10;1. Systolic blood pressure grea..." w:history="true" r:id="Rf11237492bb64a82">
              <w:r>
                <w:rPr>
                  <w:rStyle w:val="Hyperlink"/>
                  <w:b/>
                </w:rPr>
                <w:t xml:space="preserve">hypertensive disorder during pregnancy </w:t>
              </w:r>
            </w:hyperlink>
            <w:r>
              <w:rPr>
                <w:rStyle w:val="row-content-rich-text"/>
              </w:rPr>
              <w:t xml:space="preserve">which a female has been diagnosed with.</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bd3106af9b6749a4">
              <w:r>
                <w:rPr>
                  <w:rStyle w:val="Hyperlink"/>
                </w:rPr>
                <w:t xml:space="preserve">Female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 of the sex which conceives and brings forth young.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18a158adfa6b4286">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The Macquarie Dictionary 3rd ed. Sydney: The Macquarie Library Pty Ltd.</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a0c415e00c6548e0">
              <w:r>
                <w:rPr>
                  <w:rStyle w:val="Hyperlink"/>
                </w:rPr>
                <w:t xml:space="preserve">Type of hypertensive disorder during pregnancy</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w:t>
            </w:r>
            <w:hyperlink w:tooltip="Hypertensive disorder during pregnancy includes pre-existing hypertensive disorders, hypertension arising in pregnancy and associated disorders such as eclampsia and preeclampsia.&#10;Hypertension in pregnancy is defined as:&#10;1. Systolic blood pressure grea..." w:history="true" r:id="R9a42a5302da54347">
              <w:r>
                <w:rPr>
                  <w:rStyle w:val="Hyperlink"/>
                  <w:b/>
                </w:rPr>
                <w:t xml:space="preserve">hypertensive disorder during pregnancy </w:t>
              </w:r>
            </w:hyperlink>
            <w:r>
              <w:rPr>
                <w:rStyle w:val="row-content-rich-text"/>
              </w:rPr>
              <w:t xml:space="preserve">which is characterised by high blood pressure but could also be accompanied by other symptoms such as proteinuria, oedema, high body temperature or seizures.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0a49f1bcf0641fd">
              <w:r>
                <w:rPr>
                  <w:rStyle w:val="Hyperlink"/>
                </w:rPr>
                <w:t xml:space="preserve">Illness and/or Injury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Perinatal Data Development Committee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National Perinatal Data Development Committee</w:t>
            </w:r>
          </w:p>
          <w:p>
            <w:pPr/>
            <w:r>
              <w:rPr>
                <w:rStyle w:val="row-content-rich-text"/>
              </w:rPr>
              <w:t xml:space="preserve">Australian Institute of Health and Welfare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Lowe SA, Bowyer L, Lust K, McMahon LP, Morton MR, North RA et al. 2014. Guideline for the management of hypertensive disorders of pregnancy. Society of Obstetric Medicine of Australia and New Zealand.</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da98dfe17f74d25">
              <w:r>
                <w:rPr>
                  <w:rStyle w:val="Hyperlink"/>
                </w:rPr>
                <w:t xml:space="preserve">Female—type of hypertensive disorder during pregnancy </w:t>
              </w:r>
            </w:hyperlink>
          </w:p>
          <w:p>
            <w:pPr>
              <w:pStyle w:val="registration-status"/>
              <w:spacing w:before="0" w:after="0"/>
            </w:pPr>
            <w:hyperlink w:history="true" r:id="R4340d272478c4ed6">
              <w:r>
                <w:rPr>
                  <w:rStyle w:val="Hyperlink"/>
                  <w:color w:val="244061"/>
                </w:rPr>
                <w:t xml:space="preserve">Health</w:t>
              </w:r>
            </w:hyperlink>
            <w:r>
              <w:rPr>
                <w:rStyle w:val="row-content"/>
                <w:color w:val="244061"/>
              </w:rPr>
              <w:t xml:space="preserve">, Superseded 05/10/2016</w:t>
            </w:r>
          </w:p>
          <w:p>
            <w:r>
              <w:br/>
            </w:r>
            <w:r>
              <w:rPr>
                <w:rStyle w:val="row-content"/>
              </w:rPr>
              <w:t xml:space="preserve">Has been superseded by </w:t>
            </w:r>
            <w:hyperlink w:history="true" r:id="Rec719118301e4e76">
              <w:r>
                <w:rPr>
                  <w:rStyle w:val="Hyperlink"/>
                </w:rPr>
                <w:t xml:space="preserve">Female—type of hypertensive disorder during pregnancy </w:t>
              </w:r>
            </w:hyperlink>
          </w:p>
          <w:p>
            <w:pPr>
              <w:pStyle w:val="registration-status"/>
              <w:spacing w:before="0" w:after="0"/>
            </w:pPr>
            <w:hyperlink w:history="true" r:id="R4019b06a1d704ed8">
              <w:r>
                <w:rPr>
                  <w:rStyle w:val="Hyperlink"/>
                  <w:color w:val="244061"/>
                </w:rPr>
                <w:t xml:space="preserve">Health</w:t>
              </w:r>
            </w:hyperlink>
            <w:r>
              <w:rPr>
                <w:rStyle w:val="row-content"/>
                <w:color w:val="244061"/>
              </w:rPr>
              <w:t xml:space="preserve">, Standard 03/12/2020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3bd8dd84b47246ce">
              <w:r>
                <w:rPr>
                  <w:rStyle w:val="Hyperlink"/>
                </w:rPr>
                <w:t xml:space="preserve">Female—type of hypertensive disorder during pregnancy, code N</w:t>
              </w:r>
            </w:hyperlink>
          </w:p>
          <w:p>
            <w:pPr>
              <w:pStyle w:val="registration-status"/>
              <w:spacing w:before="0" w:after="0"/>
            </w:pPr>
            <w:hyperlink w:history="true" r:id="R958581417c29436c">
              <w:r>
                <w:rPr>
                  <w:rStyle w:val="Hyperlink"/>
                  <w:color w:val="244061"/>
                </w:rPr>
                <w:t xml:space="preserve">Health</w:t>
              </w:r>
            </w:hyperlink>
            <w:r>
              <w:rPr>
                <w:rStyle w:val="row-content"/>
                <w:color w:val="244061"/>
              </w:rPr>
              <w:t xml:space="preserve">, Superseded 03/12/2020</w:t>
            </w:r>
          </w:p>
          <w:p>
            <w:r>
              <w:br/>
            </w:r>
            <w:hyperlink w:history="true" r:id="R673dc3c993984bf1">
              <w:r>
                <w:rPr>
                  <w:rStyle w:val="Hyperlink"/>
                </w:rPr>
                <w:t xml:space="preserve">Female—type of hypertensive disorder during pregnancy, code N</w:t>
              </w:r>
            </w:hyperlink>
          </w:p>
          <w:p>
            <w:pPr>
              <w:pStyle w:val="registration-status"/>
              <w:spacing w:before="0" w:after="0"/>
            </w:pPr>
            <w:hyperlink w:history="true" r:id="R34c8cd63a30948f6">
              <w:r>
                <w:rPr>
                  <w:rStyle w:val="Hyperlink"/>
                  <w:color w:val="244061"/>
                </w:rPr>
                <w:t xml:space="preserve">Health</w:t>
              </w:r>
            </w:hyperlink>
            <w:r>
              <w:rPr>
                <w:rStyle w:val="row-content"/>
                <w:color w:val="244061"/>
              </w:rPr>
              <w:t xml:space="preserve">, Superseded 12/12/2018</w:t>
            </w:r>
          </w:p>
          <w:p>
            <w:r>
              <w:br/>
            </w:r>
            <w:hyperlink w:history="true" r:id="Rf3fb4b98c9eb454c">
              <w:r>
                <w:rPr>
                  <w:rStyle w:val="Hyperlink"/>
                </w:rPr>
                <w:t xml:space="preserve">Female—type of hypertensive disorder during pregnancy, code N</w:t>
              </w:r>
            </w:hyperlink>
          </w:p>
          <w:p>
            <w:pPr>
              <w:pStyle w:val="registration-status"/>
              <w:spacing w:before="0" w:after="0"/>
            </w:pPr>
            <w:hyperlink w:history="true" r:id="R2d83286379d04857">
              <w:r>
                <w:rPr>
                  <w:rStyle w:val="Hyperlink"/>
                  <w:color w:val="244061"/>
                </w:rPr>
                <w:t xml:space="preserve">Health</w:t>
              </w:r>
            </w:hyperlink>
            <w:r>
              <w:rPr>
                <w:rStyle w:val="row-content"/>
                <w:color w:val="244061"/>
              </w:rPr>
              <w:t xml:space="preserve">, Superseded 02/08/2017</w:t>
            </w:r>
          </w:p>
          <w:p>
            <w:r>
              <w:br/>
            </w:r>
            <w:hyperlink w:history="true" r:id="R8a7ebd3267504b8c">
              <w:r>
                <w:rPr>
                  <w:rStyle w:val="Hyperlink"/>
                </w:rPr>
                <w:t xml:space="preserve">Female—type of hypertensive disorder during pregnancy, code N</w:t>
              </w:r>
            </w:hyperlink>
          </w:p>
          <w:p>
            <w:pPr>
              <w:pStyle w:val="registration-status"/>
              <w:spacing w:before="0" w:after="0"/>
            </w:pPr>
            <w:hyperlink w:history="true" r:id="Rdb597a7613af40ea">
              <w:r>
                <w:rPr>
                  <w:rStyle w:val="Hyperlink"/>
                  <w:color w:val="244061"/>
                </w:rPr>
                <w:t xml:space="preserve">Health</w:t>
              </w:r>
            </w:hyperlink>
            <w:r>
              <w:rPr>
                <w:rStyle w:val="row-content"/>
                <w:color w:val="244061"/>
              </w:rPr>
              <w:t xml:space="preserve">, Superseded 20/11/2019</w:t>
            </w:r>
          </w:p>
          <w:p>
            <w:r>
              <w:br/>
            </w:r>
          </w:p>
        </w:tc>
      </w:tr>
    </w:tbl>
    <w:p>
      <w:r>
        <w:br/>
      </w:r>
      <w:r>
        <w:br/>
      </w:r>
    </w:p>
    <w:sectPr>
      <w:footerReference xmlns:r="http://schemas.openxmlformats.org/officeDocument/2006/relationships" w:type="default" r:id="R607fc2425382487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655609</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1d201b3fa50468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07fc2425382487b" /><Relationship Type="http://schemas.openxmlformats.org/officeDocument/2006/relationships/header" Target="/word/header1.xml" Id="Rd637f9d4cece4046" /><Relationship Type="http://schemas.openxmlformats.org/officeDocument/2006/relationships/settings" Target="/word/settings.xml" Id="R0531d835cf594ff3" /><Relationship Type="http://schemas.openxmlformats.org/officeDocument/2006/relationships/styles" Target="/word/styles.xml" Id="R33b6bb5d639f4259" /><Relationship Type="http://schemas.openxmlformats.org/officeDocument/2006/relationships/hyperlink" Target="https://meteor.aihw.gov.au/RegistrationAuthority/12" TargetMode="External" Id="R195a3b71fdb34428" /><Relationship Type="http://schemas.openxmlformats.org/officeDocument/2006/relationships/hyperlink" Target="https://meteor.aihw.gov.au/content/655620" TargetMode="External" Id="Rf11237492bb64a82" /><Relationship Type="http://schemas.openxmlformats.org/officeDocument/2006/relationships/hyperlink" Target="https://meteor.aihw.gov.au/content/269000" TargetMode="External" Id="Rbd3106af9b6749a4" /><Relationship Type="http://schemas.openxmlformats.org/officeDocument/2006/relationships/hyperlink" Target="https://meteor.aihw.gov.au/content/281123" TargetMode="External" Id="R18a158adfa6b4286" /><Relationship Type="http://schemas.openxmlformats.org/officeDocument/2006/relationships/hyperlink" Target="https://meteor.aihw.gov.au/content/655605" TargetMode="External" Id="Ra0c415e00c6548e0" /><Relationship Type="http://schemas.openxmlformats.org/officeDocument/2006/relationships/hyperlink" Target="https://meteor.aihw.gov.au/content/655620" TargetMode="External" Id="R9a42a5302da54347" /><Relationship Type="http://schemas.openxmlformats.org/officeDocument/2006/relationships/hyperlink" Target="https://meteor.aihw.gov.au/content/524414" TargetMode="External" Id="R80a49f1bcf0641fd" /><Relationship Type="http://schemas.openxmlformats.org/officeDocument/2006/relationships/hyperlink" Target="https://meteor.aihw.gov.au/content/504461" TargetMode="External" Id="R1da98dfe17f74d25" /><Relationship Type="http://schemas.openxmlformats.org/officeDocument/2006/relationships/hyperlink" Target="https://meteor.aihw.gov.au/RegistrationAuthority/12" TargetMode="External" Id="R4340d272478c4ed6" /><Relationship Type="http://schemas.openxmlformats.org/officeDocument/2006/relationships/hyperlink" Target="https://meteor.aihw.gov.au/content/733513" TargetMode="External" Id="Rec719118301e4e76" /><Relationship Type="http://schemas.openxmlformats.org/officeDocument/2006/relationships/hyperlink" Target="https://meteor.aihw.gov.au/RegistrationAuthority/12" TargetMode="External" Id="R4019b06a1d704ed8" /><Relationship Type="http://schemas.openxmlformats.org/officeDocument/2006/relationships/hyperlink" Target="https://meteor.aihw.gov.au/content/717974" TargetMode="External" Id="R3bd8dd84b47246ce" /><Relationship Type="http://schemas.openxmlformats.org/officeDocument/2006/relationships/hyperlink" Target="https://meteor.aihw.gov.au/RegistrationAuthority/12" TargetMode="External" Id="R958581417c29436c" /><Relationship Type="http://schemas.openxmlformats.org/officeDocument/2006/relationships/hyperlink" Target="https://meteor.aihw.gov.au/content/668982" TargetMode="External" Id="R673dc3c993984bf1" /><Relationship Type="http://schemas.openxmlformats.org/officeDocument/2006/relationships/hyperlink" Target="https://meteor.aihw.gov.au/RegistrationAuthority/12" TargetMode="External" Id="R34c8cd63a30948f6" /><Relationship Type="http://schemas.openxmlformats.org/officeDocument/2006/relationships/hyperlink" Target="https://meteor.aihw.gov.au/content/655537" TargetMode="External" Id="Rf3fb4b98c9eb454c" /><Relationship Type="http://schemas.openxmlformats.org/officeDocument/2006/relationships/hyperlink" Target="https://meteor.aihw.gov.au/RegistrationAuthority/12" TargetMode="External" Id="R2d83286379d04857" /><Relationship Type="http://schemas.openxmlformats.org/officeDocument/2006/relationships/hyperlink" Target="https://meteor.aihw.gov.au/content/695743" TargetMode="External" Id="R8a7ebd3267504b8c" /><Relationship Type="http://schemas.openxmlformats.org/officeDocument/2006/relationships/hyperlink" Target="https://meteor.aihw.gov.au/RegistrationAuthority/12" TargetMode="External" Id="Rdb597a7613af40ea" /></Relationships>
</file>

<file path=word/_rels/header1.xml.rels>&#65279;<?xml version="1.0" encoding="utf-8"?><Relationships xmlns="http://schemas.openxmlformats.org/package/2006/relationships"><Relationship Type="http://schemas.openxmlformats.org/officeDocument/2006/relationships/image" Target="/media/image.png" Id="Re1d201b3fa504688" /></Relationships>
</file>