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f4136ab8040f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4afe36a1342e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2418a4922e41c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9895179372478d">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782bf3b212489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cd7107976e4c61">
              <w:r>
                <w:rPr>
                  <w:rStyle w:val="Hyperlink"/>
                </w:rPr>
                <w:t xml:space="preserve">Non-admitted patient service event—multiple health care provider indicator</w:t>
              </w:r>
            </w:hyperlink>
          </w:p>
          <w:p>
            <w:pPr>
              <w:pStyle w:val="registration-status"/>
              <w:spacing w:before="0" w:after="0"/>
            </w:pPr>
            <w:hyperlink w:history="true" r:id="R7a9f9ceae6434ad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17867e729e4f9a">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334bbe8a47f34c0e">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5379b72471624838">
              <w:r>
                <w:rPr>
                  <w:rStyle w:val="Hyperlink"/>
                  <w:color w:val="244061"/>
                </w:rPr>
                <w:t xml:space="preserve">Tasmanian Health</w:t>
              </w:r>
            </w:hyperlink>
            <w:r>
              <w:rPr>
                <w:rStyle w:val="row-content"/>
                <w:color w:val="244061"/>
              </w:rPr>
              <w:t xml:space="preserve">, Standard 28/03/2023</w:t>
            </w:r>
          </w:p>
          <w:p>
            <w:r>
              <w:br/>
            </w:r>
            <w:hyperlink w:history="true" r:id="R0b98d3fa80fd4580">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51e54b9be5c04140">
              <w:r>
                <w:rPr>
                  <w:rStyle w:val="Hyperlink"/>
                  <w:color w:val="244061"/>
                </w:rPr>
                <w:t xml:space="preserve">Health</w:t>
              </w:r>
            </w:hyperlink>
            <w:r>
              <w:rPr>
                <w:rStyle w:val="row-content"/>
                <w:color w:val="244061"/>
              </w:rPr>
              <w:t xml:space="preserve">, Superseded 25/01/2018</w:t>
            </w:r>
          </w:p>
          <w:p>
            <w:r>
              <w:br/>
            </w:r>
            <w:hyperlink w:history="true" r:id="R83e845d0d8ae402d">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b220e249dc654b8e">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084f4c025d23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eed0bb3e8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f4c025d234233" /><Relationship Type="http://schemas.openxmlformats.org/officeDocument/2006/relationships/header" Target="/word/header1.xml" Id="R249a3822604b4fb8" /><Relationship Type="http://schemas.openxmlformats.org/officeDocument/2006/relationships/settings" Target="/word/settings.xml" Id="Rba10531d89674a4c" /><Relationship Type="http://schemas.openxmlformats.org/officeDocument/2006/relationships/styles" Target="/word/styles.xml" Id="R5eb24c7383554878" /><Relationship Type="http://schemas.openxmlformats.org/officeDocument/2006/relationships/hyperlink" Target="https://meteor.aihw.gov.au/RegistrationAuthority/12" TargetMode="External" Id="R3aa4afe36a1342eb" /><Relationship Type="http://schemas.openxmlformats.org/officeDocument/2006/relationships/hyperlink" Target="https://meteor.aihw.gov.au/content/652089" TargetMode="External" Id="R2a2418a4922e41cb" /><Relationship Type="http://schemas.openxmlformats.org/officeDocument/2006/relationships/hyperlink" Target="https://meteor.aihw.gov.au/content/584598" TargetMode="External" Id="R7d9895179372478d" /><Relationship Type="http://schemas.openxmlformats.org/officeDocument/2006/relationships/hyperlink" Target="https://meteor.aihw.gov.au/content/274661" TargetMode="External" Id="R53782bf3b212489a" /><Relationship Type="http://schemas.openxmlformats.org/officeDocument/2006/relationships/hyperlink" Target="https://meteor.aihw.gov.au/content/584610" TargetMode="External" Id="R6fcd7107976e4c61" /><Relationship Type="http://schemas.openxmlformats.org/officeDocument/2006/relationships/hyperlink" Target="https://meteor.aihw.gov.au/RegistrationAuthority/12" TargetMode="External" Id="R7a9f9ceae6434ad5" /><Relationship Type="http://schemas.openxmlformats.org/officeDocument/2006/relationships/hyperlink" Target="https://meteor.aihw.gov.au/content/727749" TargetMode="External" Id="R5917867e729e4f9a" /><Relationship Type="http://schemas.openxmlformats.org/officeDocument/2006/relationships/hyperlink" Target="https://meteor.aihw.gov.au/RegistrationAuthority/12" TargetMode="External" Id="R334bbe8a47f34c0e" /><Relationship Type="http://schemas.openxmlformats.org/officeDocument/2006/relationships/hyperlink" Target="https://meteor.aihw.gov.au/RegistrationAuthority/15" TargetMode="External" Id="R5379b72471624838" /><Relationship Type="http://schemas.openxmlformats.org/officeDocument/2006/relationships/hyperlink" Target="https://meteor.aihw.gov.au/content/652542" TargetMode="External" Id="R0b98d3fa80fd4580" /><Relationship Type="http://schemas.openxmlformats.org/officeDocument/2006/relationships/hyperlink" Target="https://meteor.aihw.gov.au/RegistrationAuthority/12" TargetMode="External" Id="R51e54b9be5c04140" /><Relationship Type="http://schemas.openxmlformats.org/officeDocument/2006/relationships/hyperlink" Target="https://meteor.aihw.gov.au/content/679876" TargetMode="External" Id="R83e845d0d8ae402d" /><Relationship Type="http://schemas.openxmlformats.org/officeDocument/2006/relationships/hyperlink" Target="https://meteor.aihw.gov.au/RegistrationAuthority/12" TargetMode="External" Id="Rb220e249dc654b8e" /></Relationships>
</file>

<file path=word/_rels/header1.xml.rels>&#65279;<?xml version="1.0" encoding="utf-8"?><Relationships xmlns="http://schemas.openxmlformats.org/package/2006/relationships"><Relationship Type="http://schemas.openxmlformats.org/officeDocument/2006/relationships/image" Target="/media/image.png" Id="R434eed0bb3e845e7" /></Relationships>
</file>