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ccfeeaa6bf431f" /></Relationships>
</file>

<file path=word/document.xml><?xml version="1.0" encoding="utf-8"?>
<w:document xmlns:r="http://schemas.openxmlformats.org/officeDocument/2006/relationships" xmlns:w="http://schemas.openxmlformats.org/wordprocessingml/2006/main">
  <w:body>
    <w:p>
      <w:pPr>
        <w:pStyle w:val="Title"/>
      </w:pPr>
      <w:r>
        <w:t>Service episode—episode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start date; Entry date; Support period start date; Date of effect; Date of entry; Order start date; Detention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8fdf0f24e484c">
              <w:r>
                <w:rPr>
                  <w:rStyle w:val="Hyperlink"/>
                  <w:color w:val="244061"/>
                </w:rPr>
                <w:t xml:space="preserve">Children and Families</w:t>
              </w:r>
            </w:hyperlink>
            <w:r>
              <w:rPr>
                <w:rStyle w:val="row-content"/>
                <w:color w:val="244061"/>
              </w:rPr>
              <w:t xml:space="preserve">, Standard 22/11/2016</w:t>
            </w:r>
          </w:p>
          <w:p>
            <w:pPr>
              <w:spacing w:before="0" w:after="0"/>
            </w:pPr>
            <w:hyperlink w:history="true" r:id="R719ced83659e41b4">
              <w:r>
                <w:rPr>
                  <w:rStyle w:val="Hyperlink"/>
                  <w:color w:val="244061"/>
                </w:rPr>
                <w:t xml:space="preserve">Disability</w:t>
              </w:r>
            </w:hyperlink>
            <w:r>
              <w:rPr>
                <w:rStyle w:val="row-content"/>
                <w:color w:val="244061"/>
              </w:rPr>
              <w:t xml:space="preserve">, Standard 05/07/2019</w:t>
            </w:r>
          </w:p>
          <w:p>
            <w:pPr>
              <w:spacing w:before="0" w:after="0"/>
            </w:pPr>
            <w:hyperlink w:history="true" r:id="R64f0817e9831475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commenced,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36d81e7205415e">
              <w:r>
                <w:rPr>
                  <w:rStyle w:val="Hyperlink"/>
                </w:rPr>
                <w:t xml:space="preserve">Service episode—episode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85c6d33b11422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considerable variation in the types of services provided in the community services sector, it is not possible at this stage to define in generic terms what will constitute commencement of a service episode. Individual collections should however define what constitutes commencement for their own purposes. For example, it may be at contact stage in some instances or in others when a case plan is formulated.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assistance commenced must be related to a particular service episode.</w:t>
            </w:r>
          </w:p>
          <w:p>
            <w:pPr/>
            <w:r>
              <w:rPr>
                <w:rStyle w:val="row-content-rich-text"/>
              </w:rPr>
              <w:t xml:space="preserve">For each separate service episode a separate episode start date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20c768f948407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a4e1029eab41c5">
              <w:r>
                <w:rPr>
                  <w:rStyle w:val="Hyperlink"/>
                </w:rPr>
                <w:t xml:space="preserve">Service episode—episode start date, DDMMYYYY</w:t>
              </w:r>
            </w:hyperlink>
          </w:p>
          <w:p>
            <w:pPr>
              <w:spacing w:before="0" w:after="0"/>
            </w:pPr>
            <w:r>
              <w:rPr>
                <w:rStyle w:val="row-content"/>
                <w:color w:val="244061"/>
              </w:rPr>
              <w:t xml:space="preserve">       </w:t>
            </w:r>
            <w:hyperlink w:history="true" r:id="Rbf1175d48de548a5">
              <w:r>
                <w:rPr>
                  <w:rStyle w:val="Hyperlink"/>
                  <w:color w:val="244061"/>
                </w:rPr>
                <w:t xml:space="preserve">Community Services (retired)</w:t>
              </w:r>
            </w:hyperlink>
            <w:r>
              <w:rPr>
                <w:rStyle w:val="row-content"/>
                <w:color w:val="244061"/>
              </w:rPr>
              <w:t xml:space="preserve">, Standard 16/05/2006</w:t>
            </w:r>
          </w:p>
          <w:p>
            <w:pPr>
              <w:spacing w:before="0" w:after="0"/>
            </w:pPr>
            <w:r>
              <w:rPr>
                <w:rStyle w:val="row-content"/>
                <w:color w:val="244061"/>
              </w:rPr>
              <w:t xml:space="preserve">       </w:t>
            </w:r>
            <w:hyperlink w:history="true" r:id="Rb1b81c2fa1834d78">
              <w:r>
                <w:rPr>
                  <w:rStyle w:val="Hyperlink"/>
                  <w:color w:val="244061"/>
                </w:rPr>
                <w:t xml:space="preserve">Disability</w:t>
              </w:r>
            </w:hyperlink>
            <w:r>
              <w:rPr>
                <w:rStyle w:val="row-content"/>
                <w:color w:val="244061"/>
              </w:rPr>
              <w:t xml:space="preserve">, Superseded 05/07/2019</w:t>
            </w:r>
          </w:p>
          <w:p>
            <w:pPr>
              <w:spacing w:before="0" w:after="0"/>
            </w:pPr>
            <w:r>
              <w:rPr>
                <w:rStyle w:val="row-content"/>
                <w:color w:val="244061"/>
              </w:rPr>
              <w:t xml:space="preserve">       </w:t>
            </w:r>
            <w:hyperlink w:history="true" r:id="R7c240ea5e7264b7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a7be70ea47f412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0038a4d0344674">
              <w:r>
                <w:rPr>
                  <w:rStyle w:val="Hyperlink"/>
                </w:rPr>
                <w:t xml:space="preserve">Care and protection order (CPO) file cluster</w:t>
              </w:r>
            </w:hyperlink>
          </w:p>
          <w:p>
            <w:pPr>
              <w:spacing w:before="0" w:after="0"/>
            </w:pPr>
            <w:r>
              <w:rPr>
                <w:rStyle w:val="row-content"/>
                <w:color w:val="244061"/>
              </w:rPr>
              <w:t xml:space="preserve">       </w:t>
            </w:r>
            <w:hyperlink w:history="true" r:id="R71dbc45889b043c8">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39ced6583de14653">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please record 01/01/9999.</w:t>
            </w:r>
          </w:p>
          <w:p>
            <w:r>
              <w:br/>
            </w:r>
            <w:r>
              <w:br/>
            </w:r>
            <w:hyperlink w:history="true" r:id="R09c0c01694eb4870">
              <w:r>
                <w:rPr>
                  <w:rStyle w:val="Hyperlink"/>
                </w:rPr>
                <w:t xml:space="preserve">Care and protection order (CPO) file cluster</w:t>
              </w:r>
            </w:hyperlink>
          </w:p>
          <w:p>
            <w:pPr>
              <w:spacing w:before="0" w:after="0"/>
            </w:pPr>
            <w:r>
              <w:rPr>
                <w:rStyle w:val="row-content"/>
                <w:color w:val="244061"/>
              </w:rPr>
              <w:t xml:space="preserve">       </w:t>
            </w:r>
            <w:hyperlink w:history="true" r:id="Rd00a19128d3c454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1bd88ae264af417f">
              <w:r>
                <w:rPr>
                  <w:rStyle w:val="Hyperlink"/>
                </w:rPr>
                <w:t xml:space="preserve">Care and protection order (CPO) file cluster</w:t>
              </w:r>
            </w:hyperlink>
          </w:p>
          <w:p>
            <w:pPr>
              <w:spacing w:before="0" w:after="0"/>
            </w:pPr>
            <w:r>
              <w:rPr>
                <w:rStyle w:val="row-content"/>
                <w:color w:val="244061"/>
              </w:rPr>
              <w:t xml:space="preserve">       </w:t>
            </w:r>
            <w:hyperlink w:history="true" r:id="Rc15eb83565854d8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2e15728b42c44e83">
              <w:r>
                <w:rPr>
                  <w:rStyle w:val="Hyperlink"/>
                </w:rPr>
                <w:t xml:space="preserve">Care and protection order (CPO) file cluster</w:t>
              </w:r>
            </w:hyperlink>
          </w:p>
          <w:p>
            <w:pPr>
              <w:spacing w:before="0" w:after="0"/>
            </w:pPr>
            <w:r>
              <w:rPr>
                <w:rStyle w:val="row-content"/>
                <w:color w:val="244061"/>
              </w:rPr>
              <w:t xml:space="preserve">       </w:t>
            </w:r>
            <w:hyperlink w:history="true" r:id="Rb28726b171794a63">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3f2d715b2948480f">
              <w:r>
                <w:rPr>
                  <w:rStyle w:val="Hyperlink"/>
                </w:rPr>
                <w:t xml:space="preserve">Care and protection order (CPO) file cluster</w:t>
              </w:r>
            </w:hyperlink>
          </w:p>
          <w:p>
            <w:pPr>
              <w:spacing w:before="0" w:after="0"/>
            </w:pPr>
            <w:r>
              <w:rPr>
                <w:rStyle w:val="row-content"/>
                <w:color w:val="244061"/>
              </w:rPr>
              <w:t xml:space="preserve">       </w:t>
            </w:r>
            <w:hyperlink w:history="true" r:id="R3647ebaf39e249d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0094d53506de405a">
              <w:r>
                <w:rPr>
                  <w:rStyle w:val="Hyperlink"/>
                </w:rPr>
                <w:t xml:space="preserve">Care and protection order (CPO) file cluster</w:t>
              </w:r>
            </w:hyperlink>
          </w:p>
          <w:p>
            <w:pPr>
              <w:spacing w:before="0" w:after="0"/>
            </w:pPr>
            <w:r>
              <w:rPr>
                <w:rStyle w:val="row-content"/>
                <w:color w:val="244061"/>
              </w:rPr>
              <w:t xml:space="preserve">       </w:t>
            </w:r>
            <w:hyperlink w:history="true" r:id="Re0831bb8534c4a3a">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codes 11–13 were recorded for ‘Order type –national’), please record 01/01/9999.</w:t>
            </w:r>
          </w:p>
          <w:p>
            <w:r>
              <w:br/>
            </w:r>
            <w:r>
              <w:br/>
            </w:r>
            <w:hyperlink w:history="true" r:id="Rae424a064d66495e">
              <w:r>
                <w:rPr>
                  <w:rStyle w:val="Hyperlink"/>
                </w:rPr>
                <w:t xml:space="preserve">Care and protection order (CPO) file cluster</w:t>
              </w:r>
            </w:hyperlink>
          </w:p>
          <w:p>
            <w:pPr>
              <w:spacing w:before="0" w:after="0"/>
            </w:pPr>
            <w:r>
              <w:rPr>
                <w:rStyle w:val="row-content"/>
                <w:color w:val="244061"/>
              </w:rPr>
              <w:t xml:space="preserve">       </w:t>
            </w:r>
            <w:hyperlink w:history="true" r:id="Rae684a3450ac4946">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codes 11–13 were recorded for ‘Order type –national’), please record 01/01/9999.</w:t>
            </w:r>
          </w:p>
          <w:p>
            <w:r>
              <w:br/>
            </w:r>
            <w:r>
              <w:br/>
            </w:r>
            <w:hyperlink w:history="true" r:id="R13e81295db854a29">
              <w:r>
                <w:rPr>
                  <w:rStyle w:val="Hyperlink"/>
                </w:rPr>
                <w:t xml:space="preserve">Disability Services NMDS 2018–19</w:t>
              </w:r>
            </w:hyperlink>
          </w:p>
          <w:p>
            <w:pPr>
              <w:spacing w:before="0" w:after="0"/>
            </w:pPr>
            <w:r>
              <w:rPr>
                <w:rStyle w:val="row-content"/>
                <w:color w:val="244061"/>
              </w:rPr>
              <w:t xml:space="preserve">       </w:t>
            </w:r>
            <w:hyperlink w:history="true" r:id="Rfd0faa6a8f5546bd">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56616875283a4486">
              <w:r>
                <w:rPr>
                  <w:rStyle w:val="Hyperlink"/>
                  <w:b/>
                </w:rPr>
                <w:t xml:space="preserve">service type outlet</w:t>
              </w:r>
            </w:hyperlink>
            <w:r>
              <w:rPr>
                <w:rStyle w:val="row-content"/>
              </w:rPr>
              <w:t xml:space="preserve">.</w:t>
            </w:r>
          </w:p>
          <w:p>
            <w:r>
              <w:rPr>
                <w:rStyle w:val="row-content"/>
              </w:rP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rPr>
                <w:rStyle w:val="row-content"/>
              </w:rPr>
              <w:t xml:space="preserve">A </w:t>
            </w:r>
            <w:hyperlink w:tooltip="A National Disability Agreement (NDA) service user is a person with a disability who received one or more NDA-funded services during the reporting period (e.g. the financial year)." w:history="true" r:id="R62019d5103ab4fb1">
              <w:r>
                <w:rPr>
                  <w:rStyle w:val="Hyperlink"/>
                  <w:b/>
                </w:rPr>
                <w:t xml:space="preserve">service user</w:t>
              </w:r>
            </w:hyperlink>
            <w:r>
              <w:rPr>
                <w:rStyle w:val="row-content"/>
              </w:rPr>
              <w:t xml:space="preserve"> is considered to have started receiving a NDA service type (</w:t>
            </w:r>
            <w:hyperlink w:history="true" r:id="Re114d57a401d4c48">
              <w:r>
                <w:rPr>
                  <w:rStyle w:val="Hyperlink"/>
                </w:rPr>
                <w:t xml:space="preserve">Service type outlet—service activity type, NDA service type code N.NN</w:t>
              </w:r>
            </w:hyperlink>
            <w:r>
              <w:rPr>
                <w:rStyle w:val="row-content"/>
              </w:rP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Service users who commenced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2"/>
              </w:numPr>
            </w:pPr>
            <w:r>
              <w:rPr>
                <w:rStyle w:val="row-content"/>
              </w:rPr>
              <w:t xml:space="preserve">their known service start date, for example, a service user starting on 2 September 2002 may be recorded as 02092002;</w:t>
            </w:r>
          </w:p>
          <w:p>
            <w:pPr>
              <w:pStyle w:val="ListParagraph"/>
              <w:numPr>
                <w:ilvl w:val="0"/>
                <w:numId w:val="2"/>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2"/>
              </w:numPr>
            </w:pPr>
            <w:r>
              <w:rPr>
                <w:rStyle w:val="row-content"/>
              </w:rPr>
              <w:t xml:space="preserve">on 1 October 2002 (i.e. 01102002). This option is used if the start date is unknown or cannot be recorded for some other reason.</w:t>
            </w:r>
          </w:p>
          <w:p>
            <w:r>
              <w:rPr>
                <w:rStyle w:val="row-content"/>
              </w:rPr>
              <w:t xml:space="preserve">The service episode start date must relate to the service type outlet ID (</w:t>
            </w:r>
            <w:hyperlink w:history="true" r:id="Rfb8a23f2e0484f7a">
              <w:r>
                <w:rPr>
                  <w:rStyle w:val="Hyperlink"/>
                </w:rPr>
                <w:t xml:space="preserve">Service type outlet—outlet identifier, XX[X(26)]</w:t>
              </w:r>
            </w:hyperlink>
            <w:r>
              <w:rPr>
                <w:rStyle w:val="row-content"/>
              </w:rPr>
              <w:t xml:space="preserve">) and associated service type (</w:t>
            </w:r>
            <w:hyperlink w:history="true" r:id="Rd222c9c551944864">
              <w:r>
                <w:rPr>
                  <w:rStyle w:val="Hyperlink"/>
                </w:rPr>
                <w:t xml:space="preserve">Service type outlet—service activity type, NDA service type code N.NN</w:t>
              </w:r>
            </w:hyperlink>
            <w:r>
              <w:rPr>
                <w:rStyle w:val="row-content"/>
              </w:rPr>
              <w:t xml:space="preserve">).</w:t>
            </w:r>
          </w:p>
          <w:p>
            <w:r>
              <w:rPr>
                <w:rStyle w:val="row-content"/>
              </w:rPr>
              <w:t xml:space="preserve">If a service user formally exits a service and then ‘re-enters’ a service at a later date, a new period of service should be reported.</w:t>
            </w:r>
          </w:p>
          <w:p>
            <w:r>
              <w:br/>
            </w:r>
            <w:r>
              <w:br/>
            </w:r>
            <w:hyperlink w:history="true" r:id="Recc8d5477c754a3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cf2e995f4ae4aa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d9fa22feb154620">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Respite/temporary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d9f8091f9b3d4231">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e3103de7ffc491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18cca8a667ad469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a338d82d6fe47b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Respite/temporary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8628cc7c2e4c4a8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1608bc231f3484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708fb27019f34bd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34f6e736f264cff">
              <w:r>
                <w:rPr>
                  <w:rStyle w:val="Hyperlink"/>
                  <w:color w:val="244061"/>
                </w:rPr>
                <w:t xml:space="preserve">Children and Families</w:t>
              </w:r>
            </w:hyperlink>
            <w:r>
              <w:rPr>
                <w:rStyle w:val="row-content"/>
                <w:color w:val="244061"/>
              </w:rPr>
              <w:t xml:space="preserve">, Superseded 20/01/2021</w:t>
            </w:r>
          </w:p>
          <w:p>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bc1c78c12209494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4403f34a1f72424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51c80027d1df42d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79d7e3c1f0e445c">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bbf147e1a336438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e3f4a48ef1448b8">
              <w:r>
                <w:rPr>
                  <w:rStyle w:val="Hyperlink"/>
                  <w:color w:val="244061"/>
                </w:rPr>
                <w:t xml:space="preserve">Children and Families</w:t>
              </w:r>
            </w:hyperlink>
            <w:r>
              <w:rPr>
                <w:rStyle w:val="row-content"/>
                <w:color w:val="244061"/>
              </w:rPr>
              <w:t xml:space="preserve">, Standard 11/05/2023</w:t>
            </w:r>
          </w:p>
          <w:p>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baa0bd7a890c403e">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47f62e7c8d746a7">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0232ffd73d1c46f4">
              <w:r>
                <w:rPr>
                  <w:rStyle w:val="Hyperlink"/>
                </w:rPr>
                <w:t xml:space="preserve">Specialist Homelessness Services NMDS 2019-</w:t>
              </w:r>
            </w:hyperlink>
          </w:p>
          <w:p>
            <w:pPr>
              <w:spacing w:before="0" w:after="0"/>
            </w:pPr>
            <w:r>
              <w:rPr>
                <w:rStyle w:val="row-content"/>
                <w:color w:val="244061"/>
              </w:rPr>
              <w:t xml:space="preserve">       </w:t>
            </w:r>
            <w:hyperlink w:history="true" r:id="Rc5b0395318a64a2b">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the support period start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3f09267173b4d95">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6539bad9a927437d">
              <w:r>
                <w:rPr>
                  <w:rStyle w:val="Hyperlink"/>
                  <w:color w:val="244061"/>
                </w:rPr>
                <w:t xml:space="preserve">Children and Families</w:t>
              </w:r>
            </w:hyperlink>
            <w:r>
              <w:rPr>
                <w:rStyle w:val="row-content"/>
                <w:color w:val="244061"/>
              </w:rPr>
              <w:t xml:space="preserve">, Standard 18/04/2023</w:t>
            </w:r>
          </w:p>
          <w:p>
            <w:r>
              <w:br/>
            </w:r>
          </w:p>
        </w:tc>
      </w:tr>
    </w:tbl>
    <w:p/>
    <w:tbl>
      <w:tblPr>
        <w:tblStyle w:val="TableGrid"/>
        <w:tblW w:w="0" w:type="auto"/>
      </w:tblPr>
    </w:tbl>
    <w:p>
      <w:r>
        <w:br/>
      </w:r>
    </w:p>
    <w:sectPr>
      <w:footerReference xmlns:r="http://schemas.openxmlformats.org/officeDocument/2006/relationships" w:type="default" r:id="R8a0624a48b7d48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651687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8b81a06b14e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0624a48b7d48bb" /><Relationship Type="http://schemas.openxmlformats.org/officeDocument/2006/relationships/header" Target="/word/header1.xml" Id="Ra1727622d4584abf" /><Relationship Type="http://schemas.openxmlformats.org/officeDocument/2006/relationships/settings" Target="/word/settings.xml" Id="Rc1af886fdb8e49ec" /><Relationship Type="http://schemas.openxmlformats.org/officeDocument/2006/relationships/styles" Target="/word/styles.xml" Id="R274d23d9859e4b23" /><Relationship Type="http://schemas.openxmlformats.org/officeDocument/2006/relationships/hyperlink" Target="https://meteor.aihw.gov.au/RegistrationAuthority/17" TargetMode="External" Id="Rd548fdf0f24e484c" /><Relationship Type="http://schemas.openxmlformats.org/officeDocument/2006/relationships/hyperlink" Target="https://meteor.aihw.gov.au/RegistrationAuthority/16" TargetMode="External" Id="R719ced83659e41b4" /><Relationship Type="http://schemas.openxmlformats.org/officeDocument/2006/relationships/hyperlink" Target="https://meteor.aihw.gov.au/RegistrationAuthority/14" TargetMode="External" Id="R64f0817e9831475c" /><Relationship Type="http://schemas.openxmlformats.org/officeDocument/2006/relationships/hyperlink" Target="https://meteor.aihw.gov.au/content/338562" TargetMode="External" Id="R8d36d81e7205415e" /><Relationship Type="http://schemas.openxmlformats.org/officeDocument/2006/relationships/hyperlink" Target="https://meteor.aihw.gov.au/content/270566" TargetMode="External" Id="Rd685c6d33b114228" /><Relationship Type="http://schemas.openxmlformats.org/officeDocument/2006/relationships/hyperlink" Target="https://meteor.aihw.gov.au/content/246013" TargetMode="External" Id="R7120c768f9484079" /><Relationship Type="http://schemas.openxmlformats.org/officeDocument/2006/relationships/hyperlink" Target="https://meteor.aihw.gov.au/content/338558" TargetMode="External" Id="R21a4e1029eab41c5" /><Relationship Type="http://schemas.openxmlformats.org/officeDocument/2006/relationships/hyperlink" Target="https://meteor.aihw.gov.au/RegistrationAuthority/1" TargetMode="External" Id="Rbf1175d48de548a5" /><Relationship Type="http://schemas.openxmlformats.org/officeDocument/2006/relationships/hyperlink" Target="https://meteor.aihw.gov.au/RegistrationAuthority/16" TargetMode="External" Id="Rb1b81c2fa1834d78" /><Relationship Type="http://schemas.openxmlformats.org/officeDocument/2006/relationships/hyperlink" Target="https://meteor.aihw.gov.au/RegistrationAuthority/14" TargetMode="External" Id="R7c240ea5e7264b75" /><Relationship Type="http://schemas.openxmlformats.org/officeDocument/2006/relationships/hyperlink" Target="https://meteor.aihw.gov.au/RegistrationAuthority/11" TargetMode="External" Id="R8a7be70ea47f4121" /><Relationship Type="http://schemas.openxmlformats.org/officeDocument/2006/relationships/hyperlink" Target="https://meteor.aihw.gov.au/content/492993" TargetMode="External" Id="R3a0038a4d0344674" /><Relationship Type="http://schemas.openxmlformats.org/officeDocument/2006/relationships/hyperlink" Target="https://meteor.aihw.gov.au/RegistrationAuthority/17" TargetMode="External" Id="R71dbc45889b043c8" /><Relationship Type="http://schemas.openxmlformats.org/officeDocument/2006/relationships/hyperlink" Target="https://meteor.aihw.gov.au/RegistrationAuthority/1" TargetMode="External" Id="R39ced6583de14653" /><Relationship Type="http://schemas.openxmlformats.org/officeDocument/2006/relationships/hyperlink" Target="https://meteor.aihw.gov.au/content/655212" TargetMode="External" Id="R09c0c01694eb4870" /><Relationship Type="http://schemas.openxmlformats.org/officeDocument/2006/relationships/hyperlink" Target="https://meteor.aihw.gov.au/RegistrationAuthority/17" TargetMode="External" Id="Rd00a19128d3c4547" /><Relationship Type="http://schemas.openxmlformats.org/officeDocument/2006/relationships/hyperlink" Target="https://meteor.aihw.gov.au/content/656480" TargetMode="External" Id="R1bd88ae264af417f" /><Relationship Type="http://schemas.openxmlformats.org/officeDocument/2006/relationships/hyperlink" Target="https://meteor.aihw.gov.au/RegistrationAuthority/17" TargetMode="External" Id="Rc15eb83565854d84" /><Relationship Type="http://schemas.openxmlformats.org/officeDocument/2006/relationships/hyperlink" Target="https://meteor.aihw.gov.au/content/656500" TargetMode="External" Id="R2e15728b42c44e83" /><Relationship Type="http://schemas.openxmlformats.org/officeDocument/2006/relationships/hyperlink" Target="https://meteor.aihw.gov.au/RegistrationAuthority/17" TargetMode="External" Id="Rb28726b171794a63" /><Relationship Type="http://schemas.openxmlformats.org/officeDocument/2006/relationships/hyperlink" Target="https://meteor.aihw.gov.au/content/688438" TargetMode="External" Id="R3f2d715b2948480f" /><Relationship Type="http://schemas.openxmlformats.org/officeDocument/2006/relationships/hyperlink" Target="https://meteor.aihw.gov.au/RegistrationAuthority/17" TargetMode="External" Id="R3647ebaf39e249da" /><Relationship Type="http://schemas.openxmlformats.org/officeDocument/2006/relationships/hyperlink" Target="https://meteor.aihw.gov.au/content/773880" TargetMode="External" Id="R0094d53506de405a" /><Relationship Type="http://schemas.openxmlformats.org/officeDocument/2006/relationships/hyperlink" Target="https://meteor.aihw.gov.au/RegistrationAuthority/17" TargetMode="External" Id="Re0831bb8534c4a3a" /><Relationship Type="http://schemas.openxmlformats.org/officeDocument/2006/relationships/hyperlink" Target="https://meteor.aihw.gov.au/content/706953" TargetMode="External" Id="Rae424a064d66495e" /><Relationship Type="http://schemas.openxmlformats.org/officeDocument/2006/relationships/hyperlink" Target="https://meteor.aihw.gov.au/RegistrationAuthority/17" TargetMode="External" Id="Rae684a3450ac4946" /><Relationship Type="http://schemas.openxmlformats.org/officeDocument/2006/relationships/hyperlink" Target="https://meteor.aihw.gov.au/content/698074" TargetMode="External" Id="R13e81295db854a29" /><Relationship Type="http://schemas.openxmlformats.org/officeDocument/2006/relationships/hyperlink" Target="https://meteor.aihw.gov.au/RegistrationAuthority/16" TargetMode="External" Id="Rfd0faa6a8f5546bd" /><Relationship Type="http://schemas.openxmlformats.org/officeDocument/2006/relationships/hyperlink" Target="https://meteor.aihw.gov.au/content/501973" TargetMode="External" Id="R56616875283a4486" /><Relationship Type="http://schemas.openxmlformats.org/officeDocument/2006/relationships/hyperlink" Target="https://meteor.aihw.gov.au/content/502689" TargetMode="External" Id="R62019d5103ab4fb1" /><Relationship Type="http://schemas.openxmlformats.org/officeDocument/2006/relationships/hyperlink" Target="https://meteor.aihw.gov.au/content/623523" TargetMode="External" Id="Re114d57a401d4c48" /><Relationship Type="http://schemas.openxmlformats.org/officeDocument/2006/relationships/numbering" Target="/word/numbering.xml" Id="R0baeb5a6a6464dae" /><Relationship Type="http://schemas.openxmlformats.org/officeDocument/2006/relationships/hyperlink" Target="https://meteor.aihw.gov.au/content/495947" TargetMode="External" Id="Rfb8a23f2e0484f7a" /><Relationship Type="http://schemas.openxmlformats.org/officeDocument/2006/relationships/hyperlink" Target="https://meteor.aihw.gov.au/content/623523" TargetMode="External" Id="Rd222c9c551944864" /><Relationship Type="http://schemas.openxmlformats.org/officeDocument/2006/relationships/hyperlink" Target="https://meteor.aihw.gov.au/content/492989" TargetMode="External" Id="Recc8d5477c754a38" /><Relationship Type="http://schemas.openxmlformats.org/officeDocument/2006/relationships/hyperlink" Target="https://meteor.aihw.gov.au/RegistrationAuthority/17" TargetMode="External" Id="R5cf2e995f4ae4aa5" /><Relationship Type="http://schemas.openxmlformats.org/officeDocument/2006/relationships/hyperlink" Target="https://meteor.aihw.gov.au/RegistrationAuthority/1" TargetMode="External" Id="Rfd9fa22feb154620" /><Relationship Type="http://schemas.openxmlformats.org/officeDocument/2006/relationships/hyperlink" Target="https://meteor.aihw.gov.au/content/656483" TargetMode="External" Id="Rd9f8091f9b3d4231" /><Relationship Type="http://schemas.openxmlformats.org/officeDocument/2006/relationships/hyperlink" Target="https://meteor.aihw.gov.au/RegistrationAuthority/17" TargetMode="External" Id="R1e3103de7ffc4916" /><Relationship Type="http://schemas.openxmlformats.org/officeDocument/2006/relationships/hyperlink" Target="https://meteor.aihw.gov.au/content/655221" TargetMode="External" Id="R18cca8a667ad4696" /><Relationship Type="http://schemas.openxmlformats.org/officeDocument/2006/relationships/hyperlink" Target="https://meteor.aihw.gov.au/RegistrationAuthority/17" TargetMode="External" Id="Rca338d82d6fe47bb" /><Relationship Type="http://schemas.openxmlformats.org/officeDocument/2006/relationships/hyperlink" Target="https://meteor.aihw.gov.au/content/656502" TargetMode="External" Id="R8628cc7c2e4c4a82" /><Relationship Type="http://schemas.openxmlformats.org/officeDocument/2006/relationships/hyperlink" Target="https://meteor.aihw.gov.au/RegistrationAuthority/17" TargetMode="External" Id="R81608bc231f3484c" /><Relationship Type="http://schemas.openxmlformats.org/officeDocument/2006/relationships/hyperlink" Target="https://meteor.aihw.gov.au/content/706943" TargetMode="External" Id="R708fb27019f34bdc" /><Relationship Type="http://schemas.openxmlformats.org/officeDocument/2006/relationships/hyperlink" Target="https://meteor.aihw.gov.au/RegistrationAuthority/17" TargetMode="External" Id="Rd34f6e736f264cff" /><Relationship Type="http://schemas.openxmlformats.org/officeDocument/2006/relationships/hyperlink" Target="https://meteor.aihw.gov.au/content/688441" TargetMode="External" Id="Rbc1c78c12209494f" /><Relationship Type="http://schemas.openxmlformats.org/officeDocument/2006/relationships/hyperlink" Target="https://meteor.aihw.gov.au/RegistrationAuthority/17" TargetMode="External" Id="R4403f34a1f72424a" /><Relationship Type="http://schemas.openxmlformats.org/officeDocument/2006/relationships/hyperlink" Target="https://meteor.aihw.gov.au/content/737458" TargetMode="External" Id="R51c80027d1df42d8" /><Relationship Type="http://schemas.openxmlformats.org/officeDocument/2006/relationships/hyperlink" Target="https://meteor.aihw.gov.au/RegistrationAuthority/17" TargetMode="External" Id="Rc79d7e3c1f0e445c" /><Relationship Type="http://schemas.openxmlformats.org/officeDocument/2006/relationships/hyperlink" Target="https://meteor.aihw.gov.au/content/773803" TargetMode="External" Id="Rbbf147e1a3364386" /><Relationship Type="http://schemas.openxmlformats.org/officeDocument/2006/relationships/hyperlink" Target="https://meteor.aihw.gov.au/RegistrationAuthority/17" TargetMode="External" Id="R2e3f4a48ef1448b8" /><Relationship Type="http://schemas.openxmlformats.org/officeDocument/2006/relationships/hyperlink" Target="https://meteor.aihw.gov.au/content/748857" TargetMode="External" Id="Rbaa0bd7a890c403e" /><Relationship Type="http://schemas.openxmlformats.org/officeDocument/2006/relationships/hyperlink" Target="https://meteor.aihw.gov.au/RegistrationAuthority/17" TargetMode="External" Id="Rc47f62e7c8d746a7" /><Relationship Type="http://schemas.openxmlformats.org/officeDocument/2006/relationships/hyperlink" Target="https://meteor.aihw.gov.au/content/689064" TargetMode="External" Id="R0232ffd73d1c46f4" /><Relationship Type="http://schemas.openxmlformats.org/officeDocument/2006/relationships/hyperlink" Target="https://meteor.aihw.gov.au/RegistrationAuthority/14" TargetMode="External" Id="Rc5b0395318a64a2b" /><Relationship Type="http://schemas.openxmlformats.org/officeDocument/2006/relationships/hyperlink" Target="https://meteor.aihw.gov.au/content/757644" TargetMode="External" Id="Re3f09267173b4d95" /><Relationship Type="http://schemas.openxmlformats.org/officeDocument/2006/relationships/hyperlink" Target="https://meteor.aihw.gov.au/RegistrationAuthority/17" TargetMode="External" Id="R6539bad9a927437d" /></Relationships>
</file>

<file path=word/_rels/header1.xml.rels>&#65279;<?xml version="1.0" encoding="utf-8"?><Relationships xmlns="http://schemas.openxmlformats.org/package/2006/relationships"><Relationship Type="http://schemas.openxmlformats.org/officeDocument/2006/relationships/image" Target="/media/image.png" Id="Rc418b81a06b14ec6" /></Relationships>
</file>