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7c2e688c9124e64" /></Relationships>
</file>

<file path=word/document.xml><?xml version="1.0" encoding="utf-8"?>
<w:document xmlns:r="http://schemas.openxmlformats.org/officeDocument/2006/relationships" xmlns:w="http://schemas.openxmlformats.org/wordprocessingml/2006/main">
  <w:body>
    <w:p>
      <w:pPr>
        <w:pStyle w:val="Title"/>
      </w:pPr>
      <w:r>
        <w:t>Elective surgery waiting times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times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650219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54b0f6257f1420e">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Elective surgery waiting times data element cluster is patients on elective surgery waiting lists managed by public acute hospitals, in either category 1 or 2 of the </w:t>
            </w:r>
            <w:hyperlink w:history="true" r:id="R4aee537084d6444e">
              <w:r>
                <w:rPr>
                  <w:rStyle w:val="Hyperlink"/>
                </w:rPr>
                <w:t xml:space="preserve">Reason for removals from elective surgery waiting list</w:t>
              </w:r>
            </w:hyperlink>
            <w:r>
              <w:rPr>
                <w:rStyle w:val="row-content-rich-text"/>
              </w:rPr>
              <w:t xml:space="preserve"> data element.</w:t>
            </w:r>
          </w:p>
          <w:p>
            <w:pPr>
              <w:spacing w:after="160"/>
            </w:pPr>
            <w:r>
              <w:rPr>
                <w:rStyle w:val="row-content-rich-text"/>
              </w:rPr>
              <w:t xml:space="preserve">This will include private patients treated in public hospitals, and may include public patients treated in private hospitals.</w:t>
            </w:r>
          </w:p>
          <w:p>
            <w:pPr>
              <w:spacing w:after="160"/>
            </w:pPr>
            <w:r>
              <w:rPr>
                <w:rStyle w:val="row-content-rich-text"/>
              </w:rPr>
              <w:t xml:space="preserve">Hospitals may also collect information for other care (as defined in the </w:t>
            </w:r>
            <w:hyperlink w:history="true" r:id="Re323620368654688">
              <w:r>
                <w:rPr>
                  <w:rStyle w:val="Hyperlink"/>
                </w:rPr>
                <w:t xml:space="preserve">Elective care type</w:t>
              </w:r>
            </w:hyperlink>
            <w:r>
              <w:rPr>
                <w:rStyle w:val="row-content-rich-text"/>
              </w:rPr>
              <w:t xml:space="preserve"> data element), but this is not part of the national minimum data set (NMDS) for Elective surgery waiting times (removals data).</w:t>
            </w:r>
          </w:p>
          <w:p>
            <w:pPr/>
            <w:r>
              <w:rPr>
                <w:rStyle w:val="row-content-rich-text"/>
              </w:rPr>
              <w:t xml:space="preserve">Patients on waiting lists managed by hospitals operated by the Australian Defence Force, corrections authorities and Australia's external territories are not currently included.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Outsourced or contracted patients</w:t>
            </w:r>
          </w:p>
          <w:p>
            <w:pPr>
              <w:spacing w:after="160"/>
            </w:pPr>
            <w:r>
              <w:rPr>
                <w:rStyle w:val="row-content-rich-text"/>
              </w:rPr>
              <w:t xml:space="preserve">Public hospitals managing elective surgery waiting lists may either outsource elective surgery work to another hospital (public or private) or contract another hospital (public or private) to provide elective surgery on their behalf.</w:t>
            </w:r>
          </w:p>
          <w:p>
            <w:pPr/>
            <w:r>
              <w:rPr>
                <w:rStyle w:val="row-content-rich-text"/>
              </w:rPr>
              <w:t xml:space="preserve">In such cases, the hospital where the outsourced or contracted elective surgery occurs is required to include the </w:t>
            </w:r>
            <w:hyperlink w:history="true" r:id="Rc7d9aa29237042da">
              <w:r>
                <w:rPr>
                  <w:rStyle w:val="Hyperlink"/>
                </w:rPr>
                <w:t xml:space="preserve">Establishment—organisation identifier (Australian), NNX[X]NNNNN</w:t>
              </w:r>
            </w:hyperlink>
            <w:r>
              <w:rPr>
                <w:rStyle w:val="row-content-rich-text"/>
              </w:rPr>
              <w:t xml:space="preserve"> data element for the hospital managing the elective surgery waiting list as part of the Elective surgery waiting times data cluster.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Standards and Statistics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8c32da51743432d">
              <w:r>
                <w:rPr>
                  <w:rStyle w:val="Hyperlink"/>
                </w:rPr>
                <w:t xml:space="preserve">Elective surgery waiting times cluster</w:t>
              </w:r>
            </w:hyperlink>
          </w:p>
          <w:p>
            <w:pPr>
              <w:spacing w:before="0" w:after="0"/>
            </w:pPr>
            <w:r>
              <w:rPr>
                <w:rStyle w:val="row-content"/>
                <w:color w:val="244061"/>
              </w:rPr>
              <w:t xml:space="preserve">       </w:t>
            </w:r>
            <w:hyperlink w:history="true" r:id="R808089796aa54941">
              <w:r>
                <w:rPr>
                  <w:rStyle w:val="Hyperlink"/>
                  <w:color w:val="244061"/>
                </w:rPr>
                <w:t xml:space="preserve">Health</w:t>
              </w:r>
            </w:hyperlink>
            <w:r>
              <w:rPr>
                <w:rStyle w:val="row-content"/>
                <w:color w:val="244061"/>
              </w:rPr>
              <w:t xml:space="preserve">, Superseded 05/10/2016</w:t>
            </w:r>
          </w:p>
          <w:p>
            <w:r>
              <w:br/>
            </w:r>
            <w:r>
              <w:rPr>
                <w:rStyle w:val="row-content"/>
              </w:rPr>
              <w:t xml:space="preserve">Has been superseded by </w:t>
            </w:r>
            <w:hyperlink w:history="true" r:id="R9cdedfe6cee24e70">
              <w:r>
                <w:rPr>
                  <w:rStyle w:val="Hyperlink"/>
                </w:rPr>
                <w:t xml:space="preserve">Elective surgery waiting times cluster</w:t>
              </w:r>
            </w:hyperlink>
          </w:p>
          <w:p>
            <w:pPr>
              <w:spacing w:before="0" w:after="0"/>
            </w:pPr>
            <w:r>
              <w:rPr>
                <w:rStyle w:val="row-content"/>
                <w:color w:val="244061"/>
              </w:rPr>
              <w:t xml:space="preserve">       </w:t>
            </w:r>
            <w:hyperlink w:history="true" r:id="R01adf8e64f6149e1">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85669a8d1b34354">
              <w:r>
                <w:rPr>
                  <w:rStyle w:val="Hyperlink"/>
                </w:rPr>
                <w:t xml:space="preserve">Admitted patient care NMDS 2017-18</w:t>
              </w:r>
            </w:hyperlink>
          </w:p>
          <w:p>
            <w:pPr>
              <w:spacing w:before="0" w:after="0"/>
            </w:pPr>
            <w:r>
              <w:rPr>
                <w:rStyle w:val="row-content"/>
                <w:color w:val="244061"/>
              </w:rPr>
              <w:t xml:space="preserve">       </w:t>
            </w:r>
            <w:hyperlink w:history="true" r:id="R63996ae7e49740ee">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This data element cluster is to be reported for patients on waiting lists for elective surgery, which are managed by public acute hospitals and have a category 1 or 2 assigned for the reason for removal from the elective surgery waiting list.</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f41786b4edd46e7">
                    <w:r>
                      <w:rPr>
                        <w:rStyle w:val="Hyperlink"/>
                      </w:rPr>
                      <w:t xml:space="preserve">Elective care waiting list episode—listing date for care,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85ac8d63e7147c4">
                    <w:r>
                      <w:rPr>
                        <w:rStyle w:val="Hyperlink"/>
                      </w:rPr>
                      <w:t xml:space="preserve">Elective surgery waiting list episode—clinical urgency,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2338c1823764da6">
                    <w:r>
                      <w:rPr>
                        <w:rStyle w:val="Hyperlink"/>
                      </w:rPr>
                      <w:t xml:space="preserve">Elective surgery waiting list episode—intended procedure,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6c507558b1148a5">
                    <w:r>
                      <w:rPr>
                        <w:rStyle w:val="Hyperlink"/>
                      </w:rPr>
                      <w:t xml:space="preserve">Elective surgery waiting list episode—overdue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62354b74cbd42fb">
                    <w:r>
                      <w:rPr>
                        <w:rStyle w:val="Hyperlink"/>
                      </w:rPr>
                      <w:t xml:space="preserve">Elective surgery waiting list episode—reason for removal from a waiting list,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54b55d7c7664c9b">
                    <w:r>
                      <w:rPr>
                        <w:rStyle w:val="Hyperlink"/>
                      </w:rPr>
                      <w:t xml:space="preserve">Elective surgery waiting list episode—surgical specialty (of scheduled doctor),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e9a73415b6f443f">
                    <w:r>
                      <w:rPr>
                        <w:rStyle w:val="Hyperlink"/>
                      </w:rPr>
                      <w:t xml:space="preserve">Elective surgery waiting list episode—waiting time (at removal), total days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5a6f76241174191">
                    <w:r>
                      <w:rPr>
                        <w:rStyle w:val="Hyperlink"/>
                      </w:rPr>
                      <w:t xml:space="preserve">Establishment—organisation identifier (Australian), NNX[X]NNNNN</w:t>
                    </w:r>
                  </w:hyperlink>
                </w:p>
                <w:p>
                  <w:r>
                    <w:rPr>
                      <w:b/>
                      <w:i/>
                      <w:color w:val="333333"/>
                    </w:rPr>
                    <w:t xml:space="preserve">Conditional obligation:</w:t>
                  </w:r>
                </w:p>
                <w:p>
                  <w:r>
                    <w:t xml:space="preserve">This is the establishment identifier of the contracting hospital and is reported for contracted patients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06f91f4bb1ec40c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650219</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edbb0d995fa4f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f91f4bb1ec40c1" /><Relationship Type="http://schemas.openxmlformats.org/officeDocument/2006/relationships/header" Target="/word/header1.xml" Id="Rf1938469730a494b" /><Relationship Type="http://schemas.openxmlformats.org/officeDocument/2006/relationships/settings" Target="/word/settings.xml" Id="Ra1ab42686d594c34" /><Relationship Type="http://schemas.openxmlformats.org/officeDocument/2006/relationships/styles" Target="/word/styles.xml" Id="R360314b478b44bc9" /><Relationship Type="http://schemas.openxmlformats.org/officeDocument/2006/relationships/hyperlink" Target="https://meteor.aihw.gov.au/RegistrationAuthority/12" TargetMode="External" Id="Rd54b0f6257f1420e" /><Relationship Type="http://schemas.openxmlformats.org/officeDocument/2006/relationships/hyperlink" Target="https://meteor.aihw.gov.au/content/471735" TargetMode="External" Id="R4aee537084d6444e" /><Relationship Type="http://schemas.openxmlformats.org/officeDocument/2006/relationships/hyperlink" Target="https://meteor.aihw.gov.au/content/604410" TargetMode="External" Id="Re323620368654688" /><Relationship Type="http://schemas.openxmlformats.org/officeDocument/2006/relationships/hyperlink" Target="https://meteor.aihw.gov.au/content/269973" TargetMode="External" Id="Rc7d9aa29237042da" /><Relationship Type="http://schemas.openxmlformats.org/officeDocument/2006/relationships/hyperlink" Target="https://meteor.aihw.gov.au/content/605098" TargetMode="External" Id="Ra8c32da51743432d" /><Relationship Type="http://schemas.openxmlformats.org/officeDocument/2006/relationships/hyperlink" Target="https://meteor.aihw.gov.au/RegistrationAuthority/12" TargetMode="External" Id="R808089796aa54941" /><Relationship Type="http://schemas.openxmlformats.org/officeDocument/2006/relationships/hyperlink" Target="https://meteor.aihw.gov.au/content/684589" TargetMode="External" Id="R9cdedfe6cee24e70" /><Relationship Type="http://schemas.openxmlformats.org/officeDocument/2006/relationships/hyperlink" Target="https://meteor.aihw.gov.au/RegistrationAuthority/12" TargetMode="External" Id="R01adf8e64f6149e1" /><Relationship Type="http://schemas.openxmlformats.org/officeDocument/2006/relationships/hyperlink" Target="https://meteor.aihw.gov.au/content/641349" TargetMode="External" Id="R885669a8d1b34354" /><Relationship Type="http://schemas.openxmlformats.org/officeDocument/2006/relationships/hyperlink" Target="https://meteor.aihw.gov.au/RegistrationAuthority/12" TargetMode="External" Id="R63996ae7e49740ee" /><Relationship Type="http://schemas.openxmlformats.org/officeDocument/2006/relationships/hyperlink" Target="https://meteor.aihw.gov.au/content/269957" TargetMode="External" Id="R4f41786b4edd46e7" /><Relationship Type="http://schemas.openxmlformats.org/officeDocument/2006/relationships/hyperlink" Target="https://meteor.aihw.gov.au/content/598034" TargetMode="External" Id="Rf85ac8d63e7147c4" /><Relationship Type="http://schemas.openxmlformats.org/officeDocument/2006/relationships/hyperlink" Target="https://meteor.aihw.gov.au/content/683718" TargetMode="External" Id="Rc2338c1823764da6" /><Relationship Type="http://schemas.openxmlformats.org/officeDocument/2006/relationships/hyperlink" Target="https://meteor.aihw.gov.au/content/613691" TargetMode="External" Id="R66c507558b1148a5" /><Relationship Type="http://schemas.openxmlformats.org/officeDocument/2006/relationships/hyperlink" Target="https://meteor.aihw.gov.au/content/471735" TargetMode="External" Id="Re62354b74cbd42fb" /><Relationship Type="http://schemas.openxmlformats.org/officeDocument/2006/relationships/hyperlink" Target="https://meteor.aihw.gov.au/content/605195" TargetMode="External" Id="Ra54b55d7c7664c9b" /><Relationship Type="http://schemas.openxmlformats.org/officeDocument/2006/relationships/hyperlink" Target="https://meteor.aihw.gov.au/content/598074" TargetMode="External" Id="R4e9a73415b6f443f" /><Relationship Type="http://schemas.openxmlformats.org/officeDocument/2006/relationships/hyperlink" Target="https://meteor.aihw.gov.au/content/269973" TargetMode="External" Id="Re5a6f76241174191" /></Relationships>
</file>

<file path=word/_rels/header1.xml.rels>&#65279;<?xml version="1.0" encoding="utf-8"?><Relationships xmlns="http://schemas.openxmlformats.org/package/2006/relationships"><Relationship Type="http://schemas.openxmlformats.org/officeDocument/2006/relationships/image" Target="/media/image.png" Id="Rfedbb0d995fa4f7f" /></Relationships>
</file>