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9caba14e04110" /></Relationships>
</file>

<file path=word/document.xml><?xml version="1.0" encoding="utf-8"?>
<w:document xmlns:r="http://schemas.openxmlformats.org/officeDocument/2006/relationships" xmlns:w="http://schemas.openxmlformats.org/wordprocessingml/2006/main">
  <w:body>
    <w:p>
      <w:pPr>
        <w:pStyle w:val="Title"/>
      </w:pPr>
      <w:r>
        <w:t>Rent frequency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frequency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53587096e448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rent payments.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12W</w:t>
            </w:r>
          </w:p>
        </w:tc>
        <w:tc>
          <w:tcPr>
            <w:tcBorders>
              <w:top w:val="none" w:color="000000" w:sz="0"/>
              <w:left w:val="none" w:color="000000" w:sz="0"/>
              <w:bottom w:val="none" w:color="000000" w:sz="0"/>
              <w:right w:val="none" w:color="000000" w:sz="0"/>
            </w:tcBorders>
            <w:vAlign w:val="top"/>
          </w:tcPr>
          <w:p>
            <w:r>
              <w:t xml:space="preserve">Twelve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1WE</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2MT</w:t>
            </w:r>
          </w:p>
        </w:tc>
        <w:tc>
          <w:tcPr>
            <w:tcBorders>
              <w:top w:val="none" w:color="000000" w:sz="0"/>
              <w:left w:val="none" w:color="000000" w:sz="0"/>
              <w:bottom w:val="none" w:color="000000" w:sz="0"/>
              <w:right w:val="none" w:color="000000" w:sz="0"/>
            </w:tcBorders>
            <w:vAlign w:val="top"/>
          </w:tcPr>
          <w:p>
            <w:r>
              <w:t xml:space="preserve">2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2WE</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3MT</w:t>
            </w:r>
          </w:p>
        </w:tc>
        <w:tc>
          <w:tcPr>
            <w:tcBorders>
              <w:top w:val="none" w:color="000000" w:sz="0"/>
              <w:left w:val="none" w:color="000000" w:sz="0"/>
              <w:bottom w:val="none" w:color="000000" w:sz="0"/>
              <w:right w:val="none" w:color="000000" w:sz="0"/>
            </w:tcBorders>
            <w:vAlign w:val="top"/>
          </w:tcPr>
          <w:p>
            <w:r>
              <w:t xml:space="preserve">3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4WE</w:t>
            </w:r>
          </w:p>
        </w:tc>
        <w:tc>
          <w:tcPr>
            <w:tcBorders>
              <w:top w:val="none" w:color="000000" w:sz="0"/>
              <w:left w:val="none" w:color="000000" w:sz="0"/>
              <w:bottom w:val="none" w:color="000000" w:sz="0"/>
              <w:right w:val="none" w:color="000000" w:sz="0"/>
            </w:tcBorders>
            <w:vAlign w:val="top"/>
          </w:tcPr>
          <w:p>
            <w:r>
              <w:t xml:space="preserve">Four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6MT</w:t>
            </w:r>
          </w:p>
        </w:tc>
        <w:tc>
          <w:tcPr>
            <w:tcBorders>
              <w:top w:val="none" w:color="000000" w:sz="0"/>
              <w:left w:val="none" w:color="000000" w:sz="0"/>
              <w:bottom w:val="none" w:color="000000" w:sz="0"/>
              <w:right w:val="none" w:color="000000" w:sz="0"/>
            </w:tcBorders>
            <w:vAlign w:val="top"/>
          </w:tcPr>
          <w:p>
            <w:r>
              <w:t xml:space="preserve">6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ANN</w:t>
            </w:r>
          </w:p>
        </w:tc>
        <w:tc>
          <w:tcPr>
            <w:tcBorders>
              <w:top w:val="none" w:color="000000" w:sz="0"/>
              <w:left w:val="none" w:color="000000" w:sz="0"/>
              <w:bottom w:val="none" w:color="000000" w:sz="0"/>
              <w:right w:val="none" w:color="000000" w:sz="0"/>
            </w:tcBorders>
            <w:vAlign w:val="top"/>
          </w:tcPr>
          <w:p>
            <w: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DLY</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HMT</w:t>
            </w:r>
          </w:p>
        </w:tc>
        <w:tc>
          <w:tcPr>
            <w:tcBorders>
              <w:top w:val="none" w:color="000000" w:sz="0"/>
              <w:left w:val="none" w:color="000000" w:sz="0"/>
              <w:bottom w:val="none" w:color="000000" w:sz="0"/>
              <w:right w:val="none" w:color="000000" w:sz="0"/>
            </w:tcBorders>
            <w:vAlign w:val="top"/>
          </w:tcPr>
          <w:p>
            <w:r>
              <w:t xml:space="preserve">Half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MTH</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0b952fb8f345e7">
              <w:r>
                <w:rPr>
                  <w:rStyle w:val="Hyperlink"/>
                </w:rPr>
                <w:t xml:space="preserve">Household—rent frequency, code XXX</w:t>
              </w:r>
            </w:hyperlink>
          </w:p>
          <w:p>
            <w:pPr>
              <w:spacing w:before="0" w:after="0"/>
            </w:pPr>
            <w:r>
              <w:rPr>
                <w:rStyle w:val="row-content"/>
                <w:color w:val="244061"/>
              </w:rPr>
              <w:t xml:space="preserve">       </w:t>
            </w:r>
            <w:hyperlink w:history="true" r:id="Rf010b3d764b948c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5929d3d1ee74d2d">
              <w:r>
                <w:rPr>
                  <w:rStyle w:val="Hyperlink"/>
                </w:rPr>
                <w:t xml:space="preserve">Recipient—rent frequency, code XXX</w:t>
              </w:r>
            </w:hyperlink>
          </w:p>
          <w:p>
            <w:pPr>
              <w:spacing w:before="0" w:after="0"/>
            </w:pPr>
            <w:r>
              <w:rPr>
                <w:rStyle w:val="row-content"/>
                <w:color w:val="244061"/>
              </w:rPr>
              <w:t xml:space="preserve">       </w:t>
            </w:r>
            <w:hyperlink w:history="true" r:id="R497b1ccdeb34481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363597b3b00e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647890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973255bef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3597b3b00e4047" /><Relationship Type="http://schemas.openxmlformats.org/officeDocument/2006/relationships/header" Target="/word/header1.xml" Id="R2dcf286a03ad4c4e" /><Relationship Type="http://schemas.openxmlformats.org/officeDocument/2006/relationships/settings" Target="/word/settings.xml" Id="R6defa7216d4b43f6" /><Relationship Type="http://schemas.openxmlformats.org/officeDocument/2006/relationships/styles" Target="/word/styles.xml" Id="R2bb193f3f6d247fb" /><Relationship Type="http://schemas.openxmlformats.org/officeDocument/2006/relationships/hyperlink" Target="https://meteor.aihw.gov.au/RegistrationAuthority/7" TargetMode="External" Id="Rde953587096e4486" /><Relationship Type="http://schemas.openxmlformats.org/officeDocument/2006/relationships/hyperlink" Target="https://meteor.aihw.gov.au/content/647195" TargetMode="External" Id="R760b952fb8f345e7" /><Relationship Type="http://schemas.openxmlformats.org/officeDocument/2006/relationships/hyperlink" Target="https://meteor.aihw.gov.au/RegistrationAuthority/7" TargetMode="External" Id="Rf010b3d764b948c9" /><Relationship Type="http://schemas.openxmlformats.org/officeDocument/2006/relationships/hyperlink" Target="https://meteor.aihw.gov.au/content/647203" TargetMode="External" Id="Rb5929d3d1ee74d2d" /><Relationship Type="http://schemas.openxmlformats.org/officeDocument/2006/relationships/hyperlink" Target="https://meteor.aihw.gov.au/RegistrationAuthority/7" TargetMode="External" Id="R497b1ccdeb344817" /></Relationships>
</file>

<file path=word/_rels/header1.xml.rels>&#65279;<?xml version="1.0" encoding="utf-8"?><Relationships xmlns="http://schemas.openxmlformats.org/package/2006/relationships"><Relationship Type="http://schemas.openxmlformats.org/officeDocument/2006/relationships/image" Target="/media/image.png" Id="R814973255bef43a5" /></Relationships>
</file>