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dab80150d48c1"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d91e5e0554b5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65c3fe0ec841f2">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1c9f2ce2b4b9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70648f3fe44f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4ffaf4cf8244e8">
              <w:r>
                <w:rPr>
                  <w:rStyle w:val="Hyperlink"/>
                </w:rPr>
                <w:t xml:space="preserve">Level of cognitive ability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6cc8c562b141ed">
              <w:r>
                <w:rPr>
                  <w:rStyle w:val="Hyperlink"/>
                </w:rPr>
                <w:t xml:space="preserve">Standardised Mini-Mental State Examination item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944c80e4249e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b/>
                      <w:i/>
                    </w:rPr>
                    <w:t xml:space="preserve">Question/ Item number</w:t>
                  </w:r>
                  <w:r>
                    <w:rPr>
                      <w:rStyle w:val="row-content-rich-text"/>
                      <w:b/>
                    </w:rPr>
                    <w:t xml:space="preserve"> </w:t>
                  </w:r>
                </w:p>
              </w:tc>
              <w:tc>
                <w:tcPr>
                  <w:tcW w:w="2500" w:type="pct"/>
                  <w:vAlign w:val="top"/>
                </w:tcPr>
                <w:p>
                  <w:r>
                    <w:rPr>
                      <w:b/>
                      <w:i/>
                    </w:rPr>
                    <w:t xml:space="preserve">Cognitive domain</w:t>
                  </w:r>
                  <w:r>
                    <w:rPr>
                      <w:b/>
                    </w:rPr>
                    <w:t xml:space="preserve"> </w:t>
                  </w:r>
                </w:p>
              </w:tc>
              <w:tc>
                <w:tcPr>
                  <w:tcW w:w="1000" w:type="pct"/>
                  <w:vAlign w:val="top"/>
                </w:tcPr>
                <w:p>
                  <w:r>
                    <w:rPr>
                      <w:b/>
                      <w:i/>
                    </w:rPr>
                    <w:t xml:space="preserve">Maximum score</w:t>
                  </w:r>
                  <w:r>
                    <w:rPr>
                      <w:b/>
                    </w:rPr>
                    <w:t xml:space="preserve"> </w:t>
                  </w:r>
                </w:p>
              </w:tc>
            </w:tr>
            <w:tr>
              <w:trPr/>
              <w:tc>
                <w:tcPr>
                  <w:tcW w:w="1500" w:type="pct"/>
                  <w:vAlign w:val="top"/>
                </w:tcPr>
                <w:p>
                  <w:r>
                    <w:t xml:space="preserve">1</w:t>
                  </w:r>
                </w:p>
              </w:tc>
              <w:tc>
                <w:tcPr>
                  <w:tcW w:w="2500" w:type="pct"/>
                  <w:vAlign w:val="top"/>
                </w:tcPr>
                <w:p>
                  <w:r>
                    <w:t xml:space="preserve">Orientation - time</w:t>
                  </w:r>
                </w:p>
              </w:tc>
              <w:tc>
                <w:tcPr>
                  <w:tcW w:w="100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100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100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100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100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100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100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100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100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100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100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Vol. 148:102-105.</w:t>
            </w:r>
          </w:p>
          <w:p>
            <w:pPr>
              <w:spacing w:after="160"/>
            </w:pPr>
            <w:r>
              <w:rPr>
                <w:rStyle w:val="row-content-rich-text"/>
              </w:rPr>
              <w:t xml:space="preserve">Molloy D, Alemayehy E, &amp; Roberts R 1991b. The </w:t>
            </w:r>
            <w:r>
              <w:rPr>
                <w:rStyle w:val="row-content-rich-text"/>
                <w:i/>
              </w:rPr>
              <w:t xml:space="preserve">Standardised Mini-Mental State Examination</w:t>
            </w:r>
            <w:r>
              <w:rPr>
                <w:rStyle w:val="row-content-rich-text"/>
              </w:rPr>
              <w:t xml:space="preserve"> tool, Independent Hospital Pricing Authority, Australia. Viewed 24 August 2016, </w:t>
            </w:r>
            <w:hyperlink w:history="true" r:id="R0bae3f491954431a">
              <w:r>
                <w:rPr>
                  <w:rStyle w:val="Hyperlink"/>
                </w:rPr>
                <w:t xml:space="preserve">https://www.ihpa.gov.au/publications/standardised-mini-mental-state-examination-smmse</w:t>
              </w:r>
            </w:hyperlink>
          </w:p>
          <w:p>
            <w:pPr/>
            <w:r>
              <w:rPr>
                <w:rStyle w:val="row-content-rich-text"/>
              </w:rPr>
              <w:t xml:space="preserve">Molloy D, Alemayehy E, &amp; Roberts R 1991c. The </w:t>
            </w:r>
            <w:r>
              <w:rPr>
                <w:rStyle w:val="row-content-rich-text"/>
                <w:i/>
              </w:rPr>
              <w:t xml:space="preserve">Standardised Mini-Mental State Examination </w:t>
            </w:r>
            <w:r>
              <w:rPr>
                <w:rStyle w:val="row-content-rich-text"/>
              </w:rPr>
              <w:t xml:space="preserve">guidelines, Independent Hospital Pricing Authority, Australia. Viewed 24 August 2016, </w:t>
            </w:r>
            <w:hyperlink w:history="true" r:id="R03a60d2bf5094814">
              <w:r>
                <w:rPr>
                  <w:rStyle w:val="Hyperlink"/>
                </w:rPr>
                <w:t xml:space="preserve">https://www.ihpa.gov.au/publications/standardised-mini-mental-state-examination-smmse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Standardised Mini-Mental State Examination tool. It should be reported in an array of 12 to enable to gain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8fcc23d384d33">
              <w:r>
                <w:rPr>
                  <w:rStyle w:val="Hyperlink"/>
                </w:rPr>
                <w:t xml:space="preserve">Person—level of cognitive ability, Standardised Mini-Mental State Examination item score code N</w:t>
              </w:r>
            </w:hyperlink>
          </w:p>
          <w:p>
            <w:pPr>
              <w:pStyle w:val="registration-status"/>
              <w:spacing w:before="0" w:after="0"/>
            </w:pPr>
            <w:hyperlink w:history="true" r:id="R3201c7429327402d">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a3d3e7d8c89e40d8">
              <w:r>
                <w:rPr>
                  <w:rStyle w:val="Hyperlink"/>
                </w:rPr>
                <w:t xml:space="preserve">Person—level of cognitive ability, Standardised Mini-Mental State Examination item score code N</w:t>
              </w:r>
            </w:hyperlink>
          </w:p>
          <w:p>
            <w:pPr>
              <w:pStyle w:val="registration-status"/>
              <w:spacing w:before="0" w:after="0"/>
            </w:pPr>
            <w:hyperlink w:history="true" r:id="Rdc071830a52741c4">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3811e0afef467b">
              <w:r>
                <w:rPr>
                  <w:rStyle w:val="Hyperlink"/>
                </w:rPr>
                <w:t xml:space="preserve">Admitted subacute and non-acute hospital care NBEDS 2017-18</w:t>
              </w:r>
            </w:hyperlink>
          </w:p>
          <w:p>
            <w:pPr>
              <w:pStyle w:val="registration-status"/>
              <w:spacing w:before="0" w:after="0"/>
            </w:pPr>
            <w:hyperlink w:history="true" r:id="R46a4764be431449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4559777dfff4913">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87d9edb4b1f6497b">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23a863aa683e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647335</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b9eb52b4c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863aa683e417a" /><Relationship Type="http://schemas.openxmlformats.org/officeDocument/2006/relationships/header" Target="/word/header1.xml" Id="R8c4812b6a3c14b4f" /><Relationship Type="http://schemas.openxmlformats.org/officeDocument/2006/relationships/settings" Target="/word/settings.xml" Id="Rea340cab08a24c92" /><Relationship Type="http://schemas.openxmlformats.org/officeDocument/2006/relationships/styles" Target="/word/styles.xml" Id="R247437ca4e5149f0" /><Relationship Type="http://schemas.openxmlformats.org/officeDocument/2006/relationships/hyperlink" Target="https://meteor.aihw.gov.au/RegistrationAuthority/12" TargetMode="External" Id="Raacd91e5e0554b54" /><Relationship Type="http://schemas.openxmlformats.org/officeDocument/2006/relationships/hyperlink" Target="https://meteor.aihw.gov.au/content/583805" TargetMode="External" Id="R2065c3fe0ec841f2" /><Relationship Type="http://schemas.openxmlformats.org/officeDocument/2006/relationships/hyperlink" Target="https://meteor.aihw.gov.au/RegistrationAuthority/12" TargetMode="External" Id="Rf401c9f2ce2b4b9e" /><Relationship Type="http://schemas.openxmlformats.org/officeDocument/2006/relationships/hyperlink" Target="https://meteor.aihw.gov.au/content/268955" TargetMode="External" Id="Rc470648f3fe44fb3" /><Relationship Type="http://schemas.openxmlformats.org/officeDocument/2006/relationships/hyperlink" Target="https://meteor.aihw.gov.au/content/583803" TargetMode="External" Id="Rab4ffaf4cf8244e8" /><Relationship Type="http://schemas.openxmlformats.org/officeDocument/2006/relationships/hyperlink" Target="https://meteor.aihw.gov.au/content/647338" TargetMode="External" Id="Ra56cc8c562b141ed" /><Relationship Type="http://schemas.openxmlformats.org/officeDocument/2006/relationships/hyperlink" Target="https://meteor.aihw.gov.au/RegistrationAuthority/12" TargetMode="External" Id="Rbe3944c80e4249eb" /><Relationship Type="http://schemas.openxmlformats.org/officeDocument/2006/relationships/hyperlink" Target="https://www.ihpa.gov.au/publications/standardised-mini-mental-state-examination-smmse" TargetMode="External" Id="R0bae3f491954431a" /><Relationship Type="http://schemas.openxmlformats.org/officeDocument/2006/relationships/hyperlink" Target="https://www.ihpa.gov.au/publications/standardised-mini-mental-state-examination-smmse" TargetMode="External" Id="R03a60d2bf5094814" /><Relationship Type="http://schemas.openxmlformats.org/officeDocument/2006/relationships/hyperlink" Target="https://meteor.aihw.gov.au/content/617812" TargetMode="External" Id="R3a28fcc23d384d33" /><Relationship Type="http://schemas.openxmlformats.org/officeDocument/2006/relationships/hyperlink" Target="https://meteor.aihw.gov.au/RegistrationAuthority/12" TargetMode="External" Id="R3201c7429327402d" /><Relationship Type="http://schemas.openxmlformats.org/officeDocument/2006/relationships/hyperlink" Target="https://meteor.aihw.gov.au/content/681420" TargetMode="External" Id="Ra3d3e7d8c89e40d8" /><Relationship Type="http://schemas.openxmlformats.org/officeDocument/2006/relationships/hyperlink" Target="https://meteor.aihw.gov.au/RegistrationAuthority/12" TargetMode="External" Id="Rdc071830a52741c4" /><Relationship Type="http://schemas.openxmlformats.org/officeDocument/2006/relationships/hyperlink" Target="https://meteor.aihw.gov.au/content/639479" TargetMode="External" Id="R223811e0afef467b" /><Relationship Type="http://schemas.openxmlformats.org/officeDocument/2006/relationships/hyperlink" Target="https://meteor.aihw.gov.au/RegistrationAuthority/12" TargetMode="External" Id="R46a4764be4314498" /><Relationship Type="http://schemas.openxmlformats.org/officeDocument/2006/relationships/hyperlink" Target="https://meteor.aihw.gov.au/RegistrationAuthority/3" TargetMode="External" Id="Rc4559777dfff4913" /><Relationship Type="http://schemas.openxmlformats.org/officeDocument/2006/relationships/hyperlink" Target="https://meteor.aihw.gov.au/content/584408" TargetMode="External" Id="R87d9edb4b1f6497b" /></Relationships>
</file>

<file path=word/_rels/header1.xml.rels>&#65279;<?xml version="1.0" encoding="utf-8"?><Relationships xmlns="http://schemas.openxmlformats.org/package/2006/relationships"><Relationship Type="http://schemas.openxmlformats.org/officeDocument/2006/relationships/image" Target="/media/image.png" Id="R160b9eb52b4c47b0" /></Relationships>
</file>