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494eca8bf4b68" /></Relationships>
</file>

<file path=word/document.xml><?xml version="1.0" encoding="utf-8"?>
<w:document xmlns:r="http://schemas.openxmlformats.org/officeDocument/2006/relationships" xmlns:w="http://schemas.openxmlformats.org/wordprocessingml/2006/main">
  <w:body>
    <w:p>
      <w:pPr>
        <w:pStyle w:val="Title"/>
      </w:pPr>
      <w:r>
        <w:t>Recipient—one-time earnings,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Recipient—one-time earnings,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of one-time earnings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012082c3b432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recipient's total income from earnings received on a one-off basis, expressed in Australian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3503a9d5f446cc">
              <w:r>
                <w:rPr>
                  <w:rStyle w:val="Hyperlink"/>
                </w:rPr>
                <w:t xml:space="preserve">Recipient—one-time earnings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468cfa605481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from earnings that a recipient receives on a one-off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d3a337217b44d4">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f07f7ee814464b">
              <w:r>
                <w:rPr>
                  <w:rStyle w:val="Hyperlink"/>
                </w:rPr>
                <w:t xml:space="preserve">One-time earnings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c569e10540494d">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e8a2a158e45c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af2b8ccc0644e8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39bcdc5157f4cb5">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4a595ca389c6425a">
              <w:r>
                <w:rPr>
                  <w:rStyle w:val="Hyperlink"/>
                  <w:color w:val="244061"/>
                </w:rPr>
                <w:t xml:space="preserve">Disability</w:t>
              </w:r>
            </w:hyperlink>
            <w:r>
              <w:rPr>
                <w:rStyle w:val="row-content"/>
                <w:color w:val="244061"/>
              </w:rPr>
              <w:t xml:space="preserve">, Standard 13/08/2015</w:t>
            </w:r>
          </w:p>
          <w:p>
            <w:pPr>
              <w:spacing w:before="0" w:after="0"/>
            </w:pPr>
            <w:hyperlink w:history="true" r:id="R93251f21a4834efe">
              <w:r>
                <w:rPr>
                  <w:rStyle w:val="Hyperlink"/>
                  <w:color w:val="244061"/>
                </w:rPr>
                <w:t xml:space="preserve">Early Childhood</w:t>
              </w:r>
            </w:hyperlink>
            <w:r>
              <w:rPr>
                <w:rStyle w:val="row-content"/>
                <w:color w:val="244061"/>
              </w:rPr>
              <w:t xml:space="preserve">, Standard 21/05/2010</w:t>
            </w:r>
          </w:p>
          <w:p>
            <w:pPr>
              <w:spacing w:before="0" w:after="0"/>
            </w:pPr>
            <w:hyperlink w:history="true" r:id="R6ee580ea65684b8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d9b484aa8e47ef">
              <w:r>
                <w:rPr>
                  <w:rStyle w:val="Hyperlink"/>
                </w:rPr>
                <w:t xml:space="preserve">Income and Assets Cluster</w:t>
              </w:r>
            </w:hyperlink>
          </w:p>
          <w:p>
            <w:pPr>
              <w:spacing w:before="0" w:after="0"/>
            </w:pPr>
            <w:r>
              <w:rPr>
                <w:rStyle w:val="row-content"/>
                <w:color w:val="244061"/>
              </w:rPr>
              <w:t xml:space="preserve">       </w:t>
            </w:r>
            <w:hyperlink w:history="true" r:id="R4af343c5fc9f467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Total of one-time earnings refers to the variable TOT_QTR_IOP_EARNINGS in the PIA research data set.</w:t>
            </w:r>
          </w:p>
          <w:p>
            <w:r>
              <w:br/>
            </w:r>
            <w:r>
              <w:br/>
            </w:r>
          </w:p>
        </w:tc>
      </w:tr>
    </w:tbl>
    <w:p/>
    <w:tbl>
      <w:tblPr>
        <w:tblStyle w:val="TableGrid"/>
        <w:tblW w:w="0" w:type="auto"/>
      </w:tblPr>
    </w:tbl>
    <w:p>
      <w:r>
        <w:br/>
      </w:r>
    </w:p>
    <w:sectPr>
      <w:footerReference xmlns:r="http://schemas.openxmlformats.org/officeDocument/2006/relationships" w:type="default" r:id="Rc2784e40000f49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647217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3e71b605d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84e40000f498d" /><Relationship Type="http://schemas.openxmlformats.org/officeDocument/2006/relationships/header" Target="/word/header1.xml" Id="Rf20f99dfb6c64c60" /><Relationship Type="http://schemas.openxmlformats.org/officeDocument/2006/relationships/settings" Target="/word/settings.xml" Id="Ra261ae634b564272" /><Relationship Type="http://schemas.openxmlformats.org/officeDocument/2006/relationships/styles" Target="/word/styles.xml" Id="R93b9c12206744ab2" /><Relationship Type="http://schemas.openxmlformats.org/officeDocument/2006/relationships/hyperlink" Target="https://meteor.aihw.gov.au/RegistrationAuthority/7" TargetMode="External" Id="R623012082c3b432a" /><Relationship Type="http://schemas.openxmlformats.org/officeDocument/2006/relationships/hyperlink" Target="https://meteor.aihw.gov.au/content/660455" TargetMode="External" Id="R173503a9d5f446cc" /><Relationship Type="http://schemas.openxmlformats.org/officeDocument/2006/relationships/hyperlink" Target="https://meteor.aihw.gov.au/RegistrationAuthority/7" TargetMode="External" Id="R1eb468cfa6054810" /><Relationship Type="http://schemas.openxmlformats.org/officeDocument/2006/relationships/hyperlink" Target="https://meteor.aihw.gov.au/content/645097" TargetMode="External" Id="Ra7d3a337217b44d4" /><Relationship Type="http://schemas.openxmlformats.org/officeDocument/2006/relationships/hyperlink" Target="https://meteor.aihw.gov.au/content/660453" TargetMode="External" Id="R37f07f7ee814464b" /><Relationship Type="http://schemas.openxmlformats.org/officeDocument/2006/relationships/hyperlink" Target="https://meteor.aihw.gov.au/content/270684" TargetMode="External" Id="Rb9c569e10540494d" /><Relationship Type="http://schemas.openxmlformats.org/officeDocument/2006/relationships/hyperlink" Target="https://meteor.aihw.gov.au/RegistrationAuthority/10" TargetMode="External" Id="R7fde8a2a158e45cc" /><Relationship Type="http://schemas.openxmlformats.org/officeDocument/2006/relationships/hyperlink" Target="https://meteor.aihw.gov.au/RegistrationAuthority/7" TargetMode="External" Id="Rdaf2b8ccc0644e86" /><Relationship Type="http://schemas.openxmlformats.org/officeDocument/2006/relationships/hyperlink" Target="https://meteor.aihw.gov.au/RegistrationAuthority/1" TargetMode="External" Id="Rd39bcdc5157f4cb5" /><Relationship Type="http://schemas.openxmlformats.org/officeDocument/2006/relationships/hyperlink" Target="https://meteor.aihw.gov.au/RegistrationAuthority/16" TargetMode="External" Id="R4a595ca389c6425a" /><Relationship Type="http://schemas.openxmlformats.org/officeDocument/2006/relationships/hyperlink" Target="https://meteor.aihw.gov.au/RegistrationAuthority/13" TargetMode="External" Id="R93251f21a4834efe" /><Relationship Type="http://schemas.openxmlformats.org/officeDocument/2006/relationships/hyperlink" Target="https://meteor.aihw.gov.au/RegistrationAuthority/11" TargetMode="External" Id="R6ee580ea65684b83" /><Relationship Type="http://schemas.openxmlformats.org/officeDocument/2006/relationships/hyperlink" Target="https://meteor.aihw.gov.au/content/650616" TargetMode="External" Id="Rb1d9b484aa8e47ef" /><Relationship Type="http://schemas.openxmlformats.org/officeDocument/2006/relationships/hyperlink" Target="https://meteor.aihw.gov.au/RegistrationAuthority/7" TargetMode="External" Id="R4af343c5fc9f4678" /></Relationships>
</file>

<file path=word/_rels/header1.xml.rels>&#65279;<?xml version="1.0" encoding="utf-8"?><Relationships xmlns="http://schemas.openxmlformats.org/package/2006/relationships"><Relationship Type="http://schemas.openxmlformats.org/officeDocument/2006/relationships/image" Target="/media/image.png" Id="Radf3e71b605d4688" /></Relationships>
</file>