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efa3060f5b4626" /></Relationships>
</file>

<file path=word/document.xml><?xml version="1.0" encoding="utf-8"?>
<w:document xmlns:r="http://schemas.openxmlformats.org/officeDocument/2006/relationships" xmlns:w="http://schemas.openxmlformats.org/wordprocessingml/2006/main">
  <w:body>
    <w:p>
      <w:pPr>
        <w:pStyle w:val="Title"/>
      </w:pPr>
      <w:r>
        <w:t>Person—partner's Indigenous status,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Person—partner's Indigenous status,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Partner's Indigenous status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d5f7a8b6874536">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person's partner identifies as being of Aboriginal or Torres Strait Islander origin,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f8a15921a34ac0">
              <w:r>
                <w:rPr>
                  <w:rStyle w:val="Hyperlink"/>
                </w:rPr>
                <w:t xml:space="preserve">Person—partner's Indigenous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5bbc00409a4ff8">
              <w:r>
                <w:rPr>
                  <w:rStyle w:val="Hyperlink"/>
                </w:rPr>
                <w:t xml:space="preserve">Indigenous status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collected on a voluntary basis and is of unknown quality. Individuals may change their identification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2010. National best practice guidelines for collecting Indigenous status in health data sets. Cat. no. IHW 29. Canberra: AIHW. Viewed 29 September 2015, </w:t>
            </w:r>
            <w:hyperlink w:history="true" r:id="Re1e35e325efc4720">
              <w:r>
                <w:rPr>
                  <w:rStyle w:val="Hyperlink"/>
                </w:rPr>
                <w:t xml:space="preserve">http://www.aihw.gov.au/publication-detail/?id=6442468342</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c3b5ae59d5448e">
              <w:r>
                <w:rPr>
                  <w:rStyle w:val="Hyperlink"/>
                </w:rPr>
                <w:t xml:space="preserve">Demographics Cluster</w:t>
              </w:r>
            </w:hyperlink>
          </w:p>
          <w:p>
            <w:pPr>
              <w:pStyle w:val="registration-status"/>
              <w:spacing w:before="0" w:after="0"/>
            </w:pPr>
            <w:hyperlink w:history="true" r:id="Rb47f76f462da454c">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a person having a partner.</w:t>
            </w:r>
          </w:p>
          <w:p>
            <w:r>
              <w:br/>
            </w:r>
            <w:r>
              <w:rPr>
                <w:rStyle w:val="row-content"/>
                <w:b/>
                <w:i/>
              </w:rPr>
              <w:t xml:space="preserve">DSS specific information: </w:t>
            </w:r>
          </w:p>
          <w:p>
            <w:r>
              <w:rPr>
                <w:rStyle w:val="row-content"/>
              </w:rPr>
              <w:t xml:space="preserve">Partner's Indigenous status refers to the variable PTN_INDIG_STS in the PIA research data set.</w:t>
            </w:r>
          </w:p>
          <w:p>
            <w:r>
              <w:br/>
            </w:r>
            <w:r>
              <w:br/>
            </w:r>
          </w:p>
        </w:tc>
      </w:tr>
    </w:tbl>
    <w:p/>
    <w:tbl>
      <w:tblPr>
        <w:tblStyle w:val="TableGrid"/>
        <w:tblW w:w="0" w:type="auto"/>
      </w:tblPr>
    </w:tbl>
    <w:p>
      <w:r>
        <w:br/>
      </w:r>
    </w:p>
    <w:sectPr>
      <w:footerReference xmlns:r="http://schemas.openxmlformats.org/officeDocument/2006/relationships" w:type="default" r:id="R6f683fd28c9146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647017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67b141830441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683fd28c9146ed" /><Relationship Type="http://schemas.openxmlformats.org/officeDocument/2006/relationships/header" Target="/word/header1.xml" Id="R1253a14e9fc94556" /><Relationship Type="http://schemas.openxmlformats.org/officeDocument/2006/relationships/settings" Target="/word/settings.xml" Id="R96316e3a70974453" /><Relationship Type="http://schemas.openxmlformats.org/officeDocument/2006/relationships/styles" Target="/word/styles.xml" Id="R14b079f0e9774160" /><Relationship Type="http://schemas.openxmlformats.org/officeDocument/2006/relationships/hyperlink" Target="https://meteor.aihw.gov.au/RegistrationAuthority/7" TargetMode="External" Id="Rf2d5f7a8b6874536" /><Relationship Type="http://schemas.openxmlformats.org/officeDocument/2006/relationships/hyperlink" Target="https://meteor.aihw.gov.au/content/648300" TargetMode="External" Id="Ra4f8a15921a34ac0" /><Relationship Type="http://schemas.openxmlformats.org/officeDocument/2006/relationships/hyperlink" Target="https://meteor.aihw.gov.au/content/632619" TargetMode="External" Id="Rd35bbc00409a4ff8" /><Relationship Type="http://schemas.openxmlformats.org/officeDocument/2006/relationships/hyperlink" Target="http://www.aihw.gov.au/publication-detail/?id=6442468342" TargetMode="External" Id="Re1e35e325efc4720" /><Relationship Type="http://schemas.openxmlformats.org/officeDocument/2006/relationships/hyperlink" Target="https://meteor.aihw.gov.au/content/650590" TargetMode="External" Id="Rd9c3b5ae59d5448e" /><Relationship Type="http://schemas.openxmlformats.org/officeDocument/2006/relationships/hyperlink" Target="https://meteor.aihw.gov.au/RegistrationAuthority/7" TargetMode="External" Id="Rb47f76f462da454c" /></Relationships>
</file>

<file path=word/_rels/header1.xml.rels>&#65279;<?xml version="1.0" encoding="utf-8"?><Relationships xmlns="http://schemas.openxmlformats.org/package/2006/relationships"><Relationship Type="http://schemas.openxmlformats.org/officeDocument/2006/relationships/image" Target="/media/image.png" Id="R2067b141830441d0" /></Relationships>
</file>