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1f9c427664943"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before intervention, total hours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before intervention, total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capacity assessment before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b6d648660478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per week that has been assessed as a recipient’s work capacity before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474f65f374423f">
              <w:r>
                <w:rPr>
                  <w:rStyle w:val="Hyperlink"/>
                </w:rPr>
                <w:t xml:space="preserve">Recipient—work capacity assessment before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4e5250cb1644fb">
              <w:r>
                <w:rPr>
                  <w:rStyle w:val="Hyperlink"/>
                </w:rPr>
                <w:t xml:space="preserve">Total work capacity hours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2a6820f8cabc40aa">
              <w:r>
                <w:rPr>
                  <w:rStyle w:val="Hyperlink"/>
                </w:rPr>
                <w:t xml:space="preserve">Recipient—work capacity assessment with intervention, total hours XX[XXX]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363cbfc8f94994">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644d8030c74b4d21">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4cf11d3d1c9e40b5">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80619e914ffa43c2">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31d7c38824d79">
              <w:r>
                <w:rPr>
                  <w:rStyle w:val="Hyperlink"/>
                </w:rPr>
                <w:t xml:space="preserve">Disability Cluster</w:t>
              </w:r>
            </w:hyperlink>
          </w:p>
          <w:p>
            <w:pPr>
              <w:spacing w:before="0" w:after="0"/>
            </w:pPr>
            <w:r>
              <w:rPr>
                <w:rStyle w:val="row-content"/>
                <w:color w:val="244061"/>
              </w:rPr>
              <w:t xml:space="preserve">       </w:t>
            </w:r>
            <w:hyperlink w:history="true" r:id="Rda990ecb52914ec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upon an intervention being carried out.</w:t>
            </w:r>
          </w:p>
          <w:p>
            <w:r>
              <w:br/>
            </w:r>
            <w:r>
              <w:rPr>
                <w:rStyle w:val="row-content"/>
                <w:b/>
                <w:i/>
              </w:rPr>
              <w:t xml:space="preserve">DSS specific information: </w:t>
            </w:r>
          </w:p>
          <w:p>
            <w:r>
              <w:rPr>
                <w:rStyle w:val="row-content"/>
              </w:rPr>
              <w:t xml:space="preserve">Work capacity assessment before intervention refers to the variable PM_BASE_WORK_CAP in the PIA research data set.</w:t>
            </w:r>
          </w:p>
          <w:p>
            <w:r>
              <w:br/>
            </w:r>
            <w:r>
              <w:br/>
            </w:r>
          </w:p>
        </w:tc>
      </w:tr>
    </w:tbl>
    <w:p/>
    <w:tbl>
      <w:tblPr>
        <w:tblStyle w:val="TableGrid"/>
        <w:tblW w:w="0" w:type="auto"/>
      </w:tblPr>
    </w:tbl>
    <w:p>
      <w:r>
        <w:br/>
      </w:r>
    </w:p>
    <w:sectPr>
      <w:footerReference xmlns:r="http://schemas.openxmlformats.org/officeDocument/2006/relationships" w:type="default" r:id="R35eccef6d6ce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6992dc500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ccef6d6ce4ef7" /><Relationship Type="http://schemas.openxmlformats.org/officeDocument/2006/relationships/header" Target="/word/header1.xml" Id="R2291d875af7548eb" /><Relationship Type="http://schemas.openxmlformats.org/officeDocument/2006/relationships/settings" Target="/word/settings.xml" Id="R7e47c2509311480b" /><Relationship Type="http://schemas.openxmlformats.org/officeDocument/2006/relationships/styles" Target="/word/styles.xml" Id="Re5ceff95ec2645e6" /><Relationship Type="http://schemas.openxmlformats.org/officeDocument/2006/relationships/hyperlink" Target="https://meteor.aihw.gov.au/RegistrationAuthority/7" TargetMode="External" Id="R189b6d648660478b" /><Relationship Type="http://schemas.openxmlformats.org/officeDocument/2006/relationships/hyperlink" Target="https://meteor.aihw.gov.au/content/651445" TargetMode="External" Id="Rc9474f65f374423f" /><Relationship Type="http://schemas.openxmlformats.org/officeDocument/2006/relationships/hyperlink" Target="https://meteor.aihw.gov.au/content/646992" TargetMode="External" Id="Reb4e5250cb1644fb" /><Relationship Type="http://schemas.openxmlformats.org/officeDocument/2006/relationships/hyperlink" Target="https://meteor.aihw.gov.au/content/647003" TargetMode="External" Id="R2a6820f8cabc40aa" /><Relationship Type="http://schemas.openxmlformats.org/officeDocument/2006/relationships/hyperlink" Target="https://meteor.aihw.gov.au/content/647643" TargetMode="External" Id="R78363cbfc8f94994" /><Relationship Type="http://schemas.openxmlformats.org/officeDocument/2006/relationships/hyperlink" Target="https://meteor.aihw.gov.au/RegistrationAuthority/7" TargetMode="External" Id="R644d8030c74b4d21" /><Relationship Type="http://schemas.openxmlformats.org/officeDocument/2006/relationships/hyperlink" Target="https://meteor.aihw.gov.au/content/647003" TargetMode="External" Id="R4cf11d3d1c9e40b5" /><Relationship Type="http://schemas.openxmlformats.org/officeDocument/2006/relationships/hyperlink" Target="https://meteor.aihw.gov.au/RegistrationAuthority/7" TargetMode="External" Id="R80619e914ffa43c2" /><Relationship Type="http://schemas.openxmlformats.org/officeDocument/2006/relationships/hyperlink" Target="https://meteor.aihw.gov.au/content/650608" TargetMode="External" Id="Re4f31d7c38824d79" /><Relationship Type="http://schemas.openxmlformats.org/officeDocument/2006/relationships/hyperlink" Target="https://meteor.aihw.gov.au/RegistrationAuthority/7" TargetMode="External" Id="Rda990ecb52914ec5" /></Relationships>
</file>

<file path=word/_rels/header1.xml.rels>&#65279;<?xml version="1.0" encoding="utf-8"?><Relationships xmlns="http://schemas.openxmlformats.org/package/2006/relationships"><Relationship Type="http://schemas.openxmlformats.org/officeDocument/2006/relationships/image" Target="/media/image.png" Id="R9cf6992dc5004688" /></Relationships>
</file>