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c0361fea304646" /></Relationships>
</file>

<file path=word/document.xml><?xml version="1.0" encoding="utf-8"?>
<w:document xmlns:r="http://schemas.openxmlformats.org/officeDocument/2006/relationships" xmlns:w="http://schemas.openxmlformats.org/wordprocessingml/2006/main">
  <w:body>
    <w:p>
      <w:pPr>
        <w:pStyle w:val="Title"/>
      </w:pPr>
      <w:r>
        <w:t>Appointment—mental health indicator, (derived) yes/no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Appointment—mental health indicator, (derived) yes/no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mental health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APP_MENTAL_HEALTH_INDICATOR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8120e7a07a4797">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whether or not the service provided at an appointment is a 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3fabf4ade14931">
              <w:r>
                <w:rPr>
                  <w:rStyle w:val="Hyperlink"/>
                </w:rPr>
                <w:t xml:space="preserve">Appointment—mental health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48048f10fd4d86">
              <w:r>
                <w:rPr>
                  <w:rStyle w:val="Hyperlink"/>
                </w:rPr>
                <w:t xml:space="preserve">Yes/no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derived data item. Specialised mental health non-admitted services are identified in the NAPAAWL DC according to the clinic category code and the clinic type. </w:t>
            </w:r>
          </w:p>
          <w:p>
            <w:pPr>
              <w:spacing w:after="160"/>
            </w:pPr>
            <w:r>
              <w:rPr>
                <w:rStyle w:val="row-content-rich-text"/>
              </w:rPr>
              <w:t xml:space="preserve">A value of Y (Yes) will be assigned to this data item for appointments with the following clinic category codes: APSY, CPSY, MPO1, MPO2, MPSY, NMPC, NMPL, ONPS, ONPY, PCOL, PSCD, PSCL, PSDC, PSED, PSGP, PSGV, PSOP, PSOS, PSTC, PSYC, PSYD, PSYE, PSYF, PSYG, PSYH, PSYL, PSYM, PSYN, PSYP, PSYR, PSYS, PSYT, PSYZ, PSG, PSY or PYO .</w:t>
            </w:r>
          </w:p>
          <w:p>
            <w:pPr>
              <w:spacing w:after="160"/>
            </w:pPr>
            <w:r>
              <w:rPr>
                <w:rStyle w:val="row-content-rich-text"/>
              </w:rPr>
              <w:t xml:space="preserve">Appointments with the following clinic types will be assigned a value of Y for the mental health indicator:</w:t>
            </w:r>
          </w:p>
          <w:p>
            <w:pPr>
              <w:pStyle w:val="ListParagraph"/>
              <w:numPr>
                <w:ilvl w:val="0"/>
                <w:numId w:val="2"/>
              </w:numPr>
            </w:pPr>
            <w:r>
              <w:rPr>
                <w:rStyle w:val="row-content-rich-text"/>
              </w:rPr>
              <w:t xml:space="preserve">NMDS Tier 1 clinic type of 080, 080.000 or 080.001.</w:t>
            </w:r>
          </w:p>
          <w:p>
            <w:pPr>
              <w:pStyle w:val="ListParagraph"/>
              <w:numPr>
                <w:ilvl w:val="0"/>
                <w:numId w:val="2"/>
              </w:numPr>
            </w:pPr>
            <w:r>
              <w:rPr>
                <w:rStyle w:val="row-content-rich-text"/>
              </w:rPr>
              <w:t xml:space="preserve">NHCDC Tier 2 clinic type of 20.45, 20.50, 40.29 or 40.34.</w:t>
            </w:r>
          </w:p>
          <w:p>
            <w:pPr>
              <w:spacing w:after="160"/>
            </w:pPr>
            <w:r>
              <w:rPr>
                <w:rStyle w:val="row-content-rich-text"/>
              </w:rPr>
              <w:t xml:space="preserve">All other appointments will be assigned a value of N (No).</w:t>
            </w:r>
          </w:p>
          <w:p>
            <w:pPr/>
            <w:r>
              <w:rPr>
                <w:rStyle w:val="row-content-rich-text"/>
              </w:rPr>
              <w:t xml:space="preserve">Any appointment records in the NAPAAWL DC with a code of Y in the mental health indicator field will be excluded from reports of non-admitted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71e3c0f29a49fa">
              <w:r>
                <w:rPr>
                  <w:rStyle w:val="Hyperlink"/>
                </w:rPr>
                <w:t xml:space="preserve">Appointment—mental health indicator, yes/no code A</w:t>
              </w:r>
            </w:hyperlink>
          </w:p>
          <w:p>
            <w:pPr>
              <w:spacing w:before="0" w:after="0"/>
            </w:pPr>
            <w:r>
              <w:rPr>
                <w:rStyle w:val="row-content"/>
                <w:color w:val="244061"/>
              </w:rPr>
              <w:t xml:space="preserve">       </w:t>
            </w:r>
            <w:hyperlink w:history="true" r:id="R5de3a916339b4686">
              <w:r>
                <w:rPr>
                  <w:rStyle w:val="Hyperlink"/>
                  <w:color w:val="244061"/>
                </w:rPr>
                <w:t xml:space="preserve">WA Health</w:t>
              </w:r>
            </w:hyperlink>
            <w:r>
              <w:rPr>
                <w:rStyle w:val="row-content"/>
                <w:color w:val="244061"/>
              </w:rPr>
              <w:t xml:space="preserve">, Standard 19/03/2015</w:t>
            </w:r>
          </w:p>
          <w:p>
            <w:r>
              <w:br/>
            </w:r>
            <w:r>
              <w:rPr>
                <w:rStyle w:val="row-content"/>
              </w:rPr>
              <w:t xml:space="preserve">Is formed using </w:t>
            </w:r>
            <w:hyperlink w:history="true" r:id="Rc0652d713c1d4d52">
              <w:r>
                <w:rPr>
                  <w:rStyle w:val="Hyperlink"/>
                </w:rPr>
                <w:t xml:space="preserve">Appointment—clinic category for appointment, code AAA{A}</w:t>
              </w:r>
            </w:hyperlink>
          </w:p>
          <w:p>
            <w:pPr>
              <w:spacing w:before="0" w:after="0"/>
            </w:pPr>
            <w:r>
              <w:rPr>
                <w:rStyle w:val="row-content"/>
                <w:color w:val="244061"/>
              </w:rPr>
              <w:t xml:space="preserve">       </w:t>
            </w:r>
            <w:hyperlink w:history="true" r:id="R34dd92463e4d44d5">
              <w:r>
                <w:rPr>
                  <w:rStyle w:val="Hyperlink"/>
                  <w:color w:val="244061"/>
                </w:rPr>
                <w:t xml:space="preserve">WA Health</w:t>
              </w:r>
            </w:hyperlink>
            <w:r>
              <w:rPr>
                <w:rStyle w:val="row-content"/>
                <w:color w:val="244061"/>
              </w:rPr>
              <w:t xml:space="preserve">, Standard 01/06/2017</w:t>
            </w:r>
          </w:p>
          <w:p>
            <w:r>
              <w:br/>
            </w:r>
            <w:r>
              <w:rPr>
                <w:rStyle w:val="row-content"/>
              </w:rPr>
              <w:t xml:space="preserve">Is formed using </w:t>
            </w:r>
            <w:hyperlink w:history="true" r:id="Rec4d3e98cbc54699">
              <w:r>
                <w:rPr>
                  <w:rStyle w:val="Hyperlink"/>
                </w:rPr>
                <w:t xml:space="preserve">Clinic—non-admitted service type, code (Tier 2 v4.1) NN.NN</w:t>
              </w:r>
            </w:hyperlink>
          </w:p>
          <w:p>
            <w:pPr>
              <w:spacing w:before="0" w:after="0"/>
            </w:pPr>
            <w:r>
              <w:rPr>
                <w:rStyle w:val="row-content"/>
                <w:color w:val="244061"/>
              </w:rPr>
              <w:t xml:space="preserve">       </w:t>
            </w:r>
            <w:hyperlink w:history="true" r:id="R0bb925455b1447d2">
              <w:r>
                <w:rPr>
                  <w:rStyle w:val="Hyperlink"/>
                  <w:color w:val="244061"/>
                </w:rPr>
                <w:t xml:space="preserve">WA Health</w:t>
              </w:r>
            </w:hyperlink>
            <w:r>
              <w:rPr>
                <w:rStyle w:val="row-content"/>
                <w:color w:val="244061"/>
              </w:rPr>
              <w:t xml:space="preserve">, Standard 01/06/2017</w:t>
            </w:r>
          </w:p>
          <w:p>
            <w:r>
              <w:br/>
            </w:r>
            <w:r>
              <w:rPr>
                <w:rStyle w:val="row-content"/>
              </w:rPr>
              <w:t xml:space="preserve">Is formed using </w:t>
            </w:r>
            <w:hyperlink w:history="true" r:id="R0906dfc92fce417f">
              <w:r>
                <w:rPr>
                  <w:rStyle w:val="Hyperlink"/>
                </w:rPr>
                <w:t xml:space="preserve">Clinic—outpatient clinic tier 1 type, code NNN.NNN</w:t>
              </w:r>
            </w:hyperlink>
          </w:p>
          <w:p>
            <w:pPr>
              <w:spacing w:before="0" w:after="0"/>
            </w:pPr>
            <w:r>
              <w:rPr>
                <w:rStyle w:val="row-content"/>
                <w:color w:val="244061"/>
              </w:rPr>
              <w:t xml:space="preserve">       </w:t>
            </w:r>
            <w:hyperlink w:history="true" r:id="Rff07a2c2d3ef4363">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7588060f0d47c5">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4d179af5b1eb4402">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51f64117c6bd44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643427</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87f103a9aa40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f64117c6bd44cb" /><Relationship Type="http://schemas.openxmlformats.org/officeDocument/2006/relationships/header" Target="/word/header1.xml" Id="R257477381efb41d6" /><Relationship Type="http://schemas.openxmlformats.org/officeDocument/2006/relationships/settings" Target="/word/settings.xml" Id="R5f104d5cec7140ca" /><Relationship Type="http://schemas.openxmlformats.org/officeDocument/2006/relationships/styles" Target="/word/styles.xml" Id="R76edde1b49114d6a" /><Relationship Type="http://schemas.openxmlformats.org/officeDocument/2006/relationships/hyperlink" Target="https://meteor.aihw.gov.au/RegistrationAuthority/2" TargetMode="External" Id="Rd68120e7a07a4797" /><Relationship Type="http://schemas.openxmlformats.org/officeDocument/2006/relationships/hyperlink" Target="https://meteor.aihw.gov.au/content/497281" TargetMode="External" Id="R723fabf4ade14931" /><Relationship Type="http://schemas.openxmlformats.org/officeDocument/2006/relationships/hyperlink" Target="https://meteor.aihw.gov.au/content/555670" TargetMode="External" Id="R1848048f10fd4d86" /><Relationship Type="http://schemas.openxmlformats.org/officeDocument/2006/relationships/numbering" Target="/word/numbering.xml" Id="Rd8378e912fff452f" /><Relationship Type="http://schemas.openxmlformats.org/officeDocument/2006/relationships/hyperlink" Target="https://meteor.aihw.gov.au/content/497283" TargetMode="External" Id="R0271e3c0f29a49fa" /><Relationship Type="http://schemas.openxmlformats.org/officeDocument/2006/relationships/hyperlink" Target="https://meteor.aihw.gov.au/RegistrationAuthority/2" TargetMode="External" Id="R5de3a916339b4686" /><Relationship Type="http://schemas.openxmlformats.org/officeDocument/2006/relationships/hyperlink" Target="https://meteor.aihw.gov.au/content/643409" TargetMode="External" Id="Rc0652d713c1d4d52" /><Relationship Type="http://schemas.openxmlformats.org/officeDocument/2006/relationships/hyperlink" Target="https://meteor.aihw.gov.au/RegistrationAuthority/2" TargetMode="External" Id="R34dd92463e4d44d5" /><Relationship Type="http://schemas.openxmlformats.org/officeDocument/2006/relationships/hyperlink" Target="https://meteor.aihw.gov.au/content/662415" TargetMode="External" Id="Rec4d3e98cbc54699" /><Relationship Type="http://schemas.openxmlformats.org/officeDocument/2006/relationships/hyperlink" Target="https://meteor.aihw.gov.au/RegistrationAuthority/2" TargetMode="External" Id="R0bb925455b1447d2" /><Relationship Type="http://schemas.openxmlformats.org/officeDocument/2006/relationships/hyperlink" Target="https://meteor.aihw.gov.au/content/663273" TargetMode="External" Id="R0906dfc92fce417f" /><Relationship Type="http://schemas.openxmlformats.org/officeDocument/2006/relationships/hyperlink" Target="https://meteor.aihw.gov.au/RegistrationAuthority/2" TargetMode="External" Id="Rff07a2c2d3ef4363" /><Relationship Type="http://schemas.openxmlformats.org/officeDocument/2006/relationships/hyperlink" Target="https://meteor.aihw.gov.au/content/648949" TargetMode="External" Id="R987588060f0d47c5" /><Relationship Type="http://schemas.openxmlformats.org/officeDocument/2006/relationships/hyperlink" Target="https://meteor.aihw.gov.au/RegistrationAuthority/2" TargetMode="External" Id="R4d179af5b1eb4402" /></Relationships>
</file>

<file path=word/_rels/header1.xml.rels>&#65279;<?xml version="1.0" encoding="utf-8"?><Relationships xmlns="http://schemas.openxmlformats.org/package/2006/relationships"><Relationship Type="http://schemas.openxmlformats.org/officeDocument/2006/relationships/image" Target="/media/image.png" Id="R2087f103a9aa4061" /></Relationships>
</file>