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590b31e824f80" /></Relationships>
</file>

<file path=word/document.xml><?xml version="1.0" encoding="utf-8"?>
<w:document xmlns:r="http://schemas.openxmlformats.org/officeDocument/2006/relationships" xmlns:w="http://schemas.openxmlformats.org/wordprocessingml/2006/main">
  <w:body>
    <w:p>
      <w:pPr>
        <w:pStyle w:val="Title"/>
      </w:pPr>
      <w:r>
        <w:t>Person—involuntary treatment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Person—involuntary treatment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Involuntary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62d4573eb9499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treatment under relevant state or territory mental health legislation compulsory treatment provisions,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dff0f188d445a3">
              <w:r>
                <w:rPr>
                  <w:rStyle w:val="Hyperlink"/>
                </w:rPr>
                <w:t xml:space="preserve">Person—involuntary treatment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c9ef9be86c4f3b">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Unknown</w:t>
            </w:r>
          </w:p>
          <w:p>
            <w:pPr>
              <w:spacing w:after="160"/>
            </w:pPr>
            <w:r>
              <w:rPr>
                <w:rStyle w:val="row-content-rich-text"/>
              </w:rPr>
              <w:t xml:space="preserve">This code includes the response 'unsure'.</w:t>
            </w:r>
          </w:p>
          <w:p>
            <w:pPr>
              <w:spacing w:after="160"/>
            </w:pPr>
            <w:r>
              <w:rPr>
                <w:rStyle w:val="row-content-rich-text"/>
              </w:rPr>
              <w:t xml:space="preserve">CODE 9  Not stated/inadequately described</w:t>
            </w:r>
          </w:p>
          <w:p>
            <w:pPr/>
            <w:r>
              <w:rPr>
                <w:rStyle w:val="row-content-rich-text"/>
              </w:rPr>
              <w:t xml:space="preserve">This code includes those answers deemed to be illegible and where the respondent has selected multiple responses for the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2e44f89fd94a37">
              <w:r>
                <w:rPr>
                  <w:rStyle w:val="Hyperlink"/>
                </w:rPr>
                <w:t xml:space="preserve">Your Experience of Service National Best Endeavours Data Set </w:t>
              </w:r>
            </w:hyperlink>
          </w:p>
          <w:p>
            <w:pPr>
              <w:pStyle w:val="registration-status"/>
              <w:spacing w:before="0" w:after="0"/>
            </w:pPr>
            <w:hyperlink w:history="true" r:id="R9103174ade3f420d">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p>
            <w:r>
              <w:br/>
            </w:r>
            <w:r>
              <w:br/>
            </w:r>
            <w:hyperlink w:history="true" r:id="Rc07ac1186ded4f2f">
              <w:r>
                <w:rPr>
                  <w:rStyle w:val="Hyperlink"/>
                </w:rPr>
                <w:t xml:space="preserve">Your Experience of Service National Best Endeavours Data Set 2019–</w:t>
              </w:r>
            </w:hyperlink>
          </w:p>
          <w:p>
            <w:pPr>
              <w:pStyle w:val="registration-status"/>
              <w:spacing w:before="0" w:after="0"/>
            </w:pPr>
            <w:hyperlink w:history="true" r:id="Rcf3c221ba2d34ca6">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p>
            <w:r>
              <w:br/>
            </w:r>
            <w:r>
              <w:br/>
            </w:r>
          </w:p>
        </w:tc>
      </w:tr>
    </w:tbl>
    <w:p/>
    <w:tbl>
      <w:tblPr>
        <w:tblStyle w:val="TableGrid"/>
        <w:tblW w:w="0" w:type="auto"/>
      </w:tblPr>
    </w:tbl>
    <w:p>
      <w:r>
        <w:br/>
      </w:r>
    </w:p>
    <w:sectPr>
      <w:footerReference xmlns:r="http://schemas.openxmlformats.org/officeDocument/2006/relationships" w:type="default" r:id="R2f6a23bdbfa642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635145</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08e709b43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6a23bdbfa64220" /><Relationship Type="http://schemas.openxmlformats.org/officeDocument/2006/relationships/header" Target="/word/header1.xml" Id="Rce285671fbed407a" /><Relationship Type="http://schemas.openxmlformats.org/officeDocument/2006/relationships/settings" Target="/word/settings.xml" Id="R80d8d921ce4840a2" /><Relationship Type="http://schemas.openxmlformats.org/officeDocument/2006/relationships/styles" Target="/word/styles.xml" Id="Rdf373dfb2b67400a" /><Relationship Type="http://schemas.openxmlformats.org/officeDocument/2006/relationships/hyperlink" Target="https://meteor.aihw.gov.au/RegistrationAuthority/12" TargetMode="External" Id="R8e62d4573eb9499b" /><Relationship Type="http://schemas.openxmlformats.org/officeDocument/2006/relationships/hyperlink" Target="https://meteor.aihw.gov.au/content/635133" TargetMode="External" Id="R2adff0f188d445a3" /><Relationship Type="http://schemas.openxmlformats.org/officeDocument/2006/relationships/hyperlink" Target="https://meteor.aihw.gov.au/content/306322" TargetMode="External" Id="Rd5c9ef9be86c4f3b" /><Relationship Type="http://schemas.openxmlformats.org/officeDocument/2006/relationships/hyperlink" Target="https://meteor.aihw.gov.au/content/635068" TargetMode="External" Id="R602e44f89fd94a37" /><Relationship Type="http://schemas.openxmlformats.org/officeDocument/2006/relationships/hyperlink" Target="https://meteor.aihw.gov.au/RegistrationAuthority/12" TargetMode="External" Id="R9103174ade3f420d" /><Relationship Type="http://schemas.openxmlformats.org/officeDocument/2006/relationships/hyperlink" Target="https://meteor.aihw.gov.au/content/738452" TargetMode="External" Id="Rc07ac1186ded4f2f" /><Relationship Type="http://schemas.openxmlformats.org/officeDocument/2006/relationships/hyperlink" Target="https://meteor.aihw.gov.au/RegistrationAuthority/12" TargetMode="External" Id="Rcf3c221ba2d34ca6" /></Relationships>
</file>

<file path=word/_rels/header1.xml.rels>&#65279;<?xml version="1.0" encoding="utf-8"?><Relationships xmlns="http://schemas.openxmlformats.org/package/2006/relationships"><Relationship Type="http://schemas.openxmlformats.org/officeDocument/2006/relationships/image" Target="/media/image.png" Id="R70708e709b434fce" /></Relationships>
</file>