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f2ceb1333437d"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AUDIT frequency alcohol consumption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AUDIT frequency alcohol consumption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5121a486846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frequency of a person's alcohol consumption, as measured by the Alcohol Use Disorders Identification Test (AUDIT).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3d32f41dfb4802">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1356fe1b0e455c">
              <w:r>
                <w:rPr>
                  <w:rStyle w:val="Hyperlink"/>
                </w:rPr>
                <w:t xml:space="preserve">AUDIT frequency alcohol consumption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when used in conjunction with the data elements: </w:t>
            </w:r>
            <w:hyperlink w:history="true" r:id="R667ebc9def0345ab">
              <w:r>
                <w:rPr>
                  <w:rStyle w:val="Hyperlink"/>
                </w:rPr>
                <w:t xml:space="preserve">Person—consumption of 6 or more standard drinks on one occasion, AUDIT consuming 6 or more standard drinks code N</w:t>
              </w:r>
            </w:hyperlink>
            <w:r>
              <w:rPr>
                <w:rStyle w:val="row-content-rich-text"/>
              </w:rPr>
              <w:t xml:space="preserve"> and </w:t>
            </w:r>
            <w:hyperlink w:history="true" r:id="Ra953e84319db4add">
              <w:r>
                <w:rPr>
                  <w:rStyle w:val="Hyperlink"/>
                </w:rPr>
                <w:t xml:space="preserve">Person—alcohol consumption amount (self-reported), total standard drinks NN</w:t>
              </w:r>
            </w:hyperlink>
            <w:r>
              <w:rPr>
                <w:rStyle w:val="row-content-rich-text"/>
              </w:rPr>
              <w:t xml:space="preserve"> provides a score on the AUDIT, and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2526ad221b44e4e">
              <w:r>
                <w:rPr>
                  <w:rStyle w:val="Hyperlink"/>
                </w:rPr>
                <w:t xml:space="preserve">Babor T, Higgins-Biddle JC, Saunders JB, Monteiro MG 2001.The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04a3e002e641fe">
              <w:r>
                <w:rPr>
                  <w:rStyle w:val="Hyperlink"/>
                </w:rPr>
                <w:t xml:space="preserve">Person—alcohol consumption frequency, AUDIT alcohol consumption frequency code N</w:t>
              </w:r>
            </w:hyperlink>
          </w:p>
          <w:p>
            <w:pPr>
              <w:spacing w:before="0" w:after="0"/>
            </w:pPr>
            <w:r>
              <w:rPr>
                <w:rStyle w:val="row-content"/>
                <w:color w:val="244061"/>
              </w:rPr>
              <w:t xml:space="preserve">       </w:t>
            </w:r>
            <w:hyperlink w:history="true" r:id="Rbd1abb287f3d47b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e11d81bc2f9486e">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ee603c31ba184a33">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3c74cb65657c4322">
              <w:r>
                <w:rPr>
                  <w:rStyle w:val="Hyperlink"/>
                </w:rPr>
                <w:t xml:space="preserve">Person—alcohol consumption amount (self-reported), total standard drinks NN</w:t>
              </w:r>
            </w:hyperlink>
          </w:p>
          <w:p>
            <w:pPr>
              <w:spacing w:before="0" w:after="0"/>
            </w:pPr>
            <w:r>
              <w:rPr>
                <w:rStyle w:val="row-content"/>
                <w:color w:val="244061"/>
              </w:rPr>
              <w:t xml:space="preserve">       </w:t>
            </w:r>
            <w:hyperlink w:history="true" r:id="R546e3d7ea5554a5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80c5d053ea54878">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af777b7c206e4f9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59c7e6b494479e">
              <w:r>
                <w:rPr>
                  <w:rStyle w:val="Hyperlink"/>
                </w:rPr>
                <w:t xml:space="preserve">AUDIT score for risky alcohol consumption cluster</w:t>
              </w:r>
            </w:hyperlink>
          </w:p>
          <w:p>
            <w:pPr>
              <w:spacing w:before="0" w:after="0"/>
            </w:pPr>
            <w:r>
              <w:rPr>
                <w:rStyle w:val="row-content"/>
                <w:color w:val="244061"/>
              </w:rPr>
              <w:t xml:space="preserve">       </w:t>
            </w:r>
            <w:hyperlink w:history="true" r:id="R7c1f26d09b17446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p>
            <w:r>
              <w:br/>
            </w:r>
            <w:r>
              <w:br/>
            </w:r>
            <w:hyperlink w:history="true" r:id="Rfd70f3276e8a40af">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69b44ef0b7b74cd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p>
            <w:r>
              <w:br/>
            </w:r>
            <w:r>
              <w:br/>
            </w:r>
          </w:p>
        </w:tc>
      </w:tr>
    </w:tbl>
    <w:p/>
    <w:tbl>
      <w:tblPr>
        <w:tblStyle w:val="TableGrid"/>
        <w:tblW w:w="0" w:type="auto"/>
      </w:tblPr>
    </w:tbl>
    <w:p>
      <w:r>
        <w:br/>
      </w:r>
    </w:p>
    <w:sectPr>
      <w:footerReference xmlns:r="http://schemas.openxmlformats.org/officeDocument/2006/relationships" w:type="default" r:id="R6975a93da0aa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632018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fc734a3e6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5a93da0aa47b6" /><Relationship Type="http://schemas.openxmlformats.org/officeDocument/2006/relationships/header" Target="/word/header1.xml" Id="R48b0882844e7419d" /><Relationship Type="http://schemas.openxmlformats.org/officeDocument/2006/relationships/settings" Target="/word/settings.xml" Id="Ref424f9797e64f7b" /><Relationship Type="http://schemas.openxmlformats.org/officeDocument/2006/relationships/styles" Target="/word/styles.xml" Id="R9b3cbdc6c63144a9" /><Relationship Type="http://schemas.openxmlformats.org/officeDocument/2006/relationships/hyperlink" Target="https://meteor.aihw.gov.au/RegistrationAuthority/12" TargetMode="External" Id="Rf0f5121a486846ad" /><Relationship Type="http://schemas.openxmlformats.org/officeDocument/2006/relationships/hyperlink" Target="https://meteor.aihw.gov.au/content/269699" TargetMode="External" Id="R713d32f41dfb4802" /><Relationship Type="http://schemas.openxmlformats.org/officeDocument/2006/relationships/hyperlink" Target="https://meteor.aihw.gov.au/content/632020" TargetMode="External" Id="R4e1356fe1b0e455c" /><Relationship Type="http://schemas.openxmlformats.org/officeDocument/2006/relationships/hyperlink" Target="https://meteor.aihw.gov.au/content/625881" TargetMode="External" Id="R667ebc9def0345ab" /><Relationship Type="http://schemas.openxmlformats.org/officeDocument/2006/relationships/hyperlink" Target="https://meteor.aihw.gov.au/content/270249" TargetMode="External" Id="Ra953e84319db4add" /><Relationship Type="http://schemas.openxmlformats.org/officeDocument/2006/relationships/hyperlink" Target="http://apps.who.int/iris/bitstream/10665/67205/1/WHO_MSD_MSB_01.6a.pdf" TargetMode="External" Id="R42526ad221b44e4e" /><Relationship Type="http://schemas.openxmlformats.org/officeDocument/2006/relationships/hyperlink" Target="https://meteor.aihw.gov.au/content/403077" TargetMode="External" Id="R6104a3e002e641fe" /><Relationship Type="http://schemas.openxmlformats.org/officeDocument/2006/relationships/hyperlink" Target="https://meteor.aihw.gov.au/RegistrationAuthority/12" TargetMode="External" Id="Rbd1abb287f3d47b9" /><Relationship Type="http://schemas.openxmlformats.org/officeDocument/2006/relationships/hyperlink" Target="https://meteor.aihw.gov.au/content/696844" TargetMode="External" Id="Rae11d81bc2f9486e" /><Relationship Type="http://schemas.openxmlformats.org/officeDocument/2006/relationships/hyperlink" Target="https://meteor.aihw.gov.au/RegistrationAuthority/12" TargetMode="External" Id="Ree603c31ba184a33" /><Relationship Type="http://schemas.openxmlformats.org/officeDocument/2006/relationships/hyperlink" Target="https://meteor.aihw.gov.au/content/270249" TargetMode="External" Id="R3c74cb65657c4322" /><Relationship Type="http://schemas.openxmlformats.org/officeDocument/2006/relationships/hyperlink" Target="https://meteor.aihw.gov.au/RegistrationAuthority/12" TargetMode="External" Id="R546e3d7ea5554a57" /><Relationship Type="http://schemas.openxmlformats.org/officeDocument/2006/relationships/hyperlink" Target="https://meteor.aihw.gov.au/content/625881" TargetMode="External" Id="Rd80c5d053ea54878" /><Relationship Type="http://schemas.openxmlformats.org/officeDocument/2006/relationships/hyperlink" Target="https://meteor.aihw.gov.au/RegistrationAuthority/12" TargetMode="External" Id="Raf777b7c206e4f9c" /><Relationship Type="http://schemas.openxmlformats.org/officeDocument/2006/relationships/hyperlink" Target="https://meteor.aihw.gov.au/content/632025" TargetMode="External" Id="Rd959c7e6b494479e" /><Relationship Type="http://schemas.openxmlformats.org/officeDocument/2006/relationships/hyperlink" Target="https://meteor.aihw.gov.au/RegistrationAuthority/12" TargetMode="External" Id="R7c1f26d09b174460" /><Relationship Type="http://schemas.openxmlformats.org/officeDocument/2006/relationships/hyperlink" Target="https://meteor.aihw.gov.au/content/625869" TargetMode="External" Id="Rfd70f3276e8a40af" /><Relationship Type="http://schemas.openxmlformats.org/officeDocument/2006/relationships/hyperlink" Target="https://meteor.aihw.gov.au/RegistrationAuthority/12" TargetMode="External" Id="R69b44ef0b7b74cd6" /></Relationships>
</file>

<file path=word/_rels/header1.xml.rels>&#65279;<?xml version="1.0" encoding="utf-8"?><Relationships xmlns="http://schemas.openxmlformats.org/package/2006/relationships"><Relationship Type="http://schemas.openxmlformats.org/officeDocument/2006/relationships/image" Target="/media/image.png" Id="Rdc7fc734a3e64e79" /></Relationships>
</file>