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5cd9fd8b340a3"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e108e6d66482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Incarceration history cluster defines a prison entrant's incarceration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combines the two data elements: </w:t>
            </w:r>
            <w:hyperlink w:history="true" r:id="R418e7d59a13b4c73">
              <w:r>
                <w:rPr>
                  <w:rStyle w:val="Hyperlink"/>
                </w:rPr>
                <w:t xml:space="preserve">Prison entrant—type of corrective services facility, code N</w:t>
              </w:r>
            </w:hyperlink>
            <w:r>
              <w:rPr>
                <w:rStyle w:val="row-content-rich-text"/>
              </w:rPr>
              <w:t xml:space="preserve"> and </w:t>
            </w:r>
            <w:hyperlink w:history="true" r:id="Re3fff8f580bd4711">
              <w:r>
                <w:rPr>
                  <w:rStyle w:val="Hyperlink"/>
                </w:rPr>
                <w:t xml:space="preserve">Prison entrant—number of times in prison or juvenile detention, total number N[N]</w:t>
              </w:r>
            </w:hyperlink>
            <w:r>
              <w:rPr>
                <w:rStyle w:val="row-content-rich-text"/>
                <w:i/>
              </w:rPr>
              <w:t xml:space="preserve"> </w:t>
            </w:r>
            <w:r>
              <w:rPr>
                <w:rStyle w:val="row-content-rich-text"/>
              </w:rPr>
              <w:t xml:space="preserve">to define the number of times a prison entrant has been detained in a juvenile detention centre and /or adult prison.</w:t>
            </w:r>
          </w:p>
          <w:p>
            <w:pPr/>
            <w:r>
              <w:rPr>
                <w:rStyle w:val="row-content-rich-text"/>
              </w:rPr>
              <w:t xml:space="preserve">As this data cluster aims to collect the prison entrant's previous history of incarceration, both data elements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0d5980c6c4664">
              <w:r>
                <w:rPr>
                  <w:rStyle w:val="Hyperlink"/>
                </w:rPr>
                <w:t xml:space="preserve">Incarceration history cluster</w:t>
              </w:r>
            </w:hyperlink>
          </w:p>
          <w:p>
            <w:pPr>
              <w:spacing w:before="0" w:after="0"/>
            </w:pPr>
            <w:r>
              <w:rPr>
                <w:rStyle w:val="row-content"/>
                <w:color w:val="244061"/>
              </w:rPr>
              <w:t xml:space="preserve">       </w:t>
            </w:r>
            <w:hyperlink w:history="true" r:id="Ra0c464cd678045a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86fc976f97a4fc7">
              <w:r>
                <w:rPr>
                  <w:rStyle w:val="Hyperlink"/>
                </w:rPr>
                <w:t xml:space="preserve">Incarceration history cluster</w:t>
              </w:r>
            </w:hyperlink>
          </w:p>
          <w:p>
            <w:pPr>
              <w:spacing w:before="0" w:after="0"/>
            </w:pPr>
            <w:r>
              <w:rPr>
                <w:rStyle w:val="row-content"/>
                <w:color w:val="244061"/>
              </w:rPr>
              <w:t xml:space="preserve">       </w:t>
            </w:r>
            <w:hyperlink w:history="true" r:id="Rdc5a56a7238e4c3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e76ecb843d44dee">
              <w:r>
                <w:rPr>
                  <w:rStyle w:val="Hyperlink"/>
                </w:rPr>
                <w:t xml:space="preserve">Prison entrant—age at first detention, total years N[NN]</w:t>
              </w:r>
            </w:hyperlink>
          </w:p>
          <w:p>
            <w:pPr>
              <w:spacing w:before="0" w:after="0"/>
            </w:pPr>
            <w:r>
              <w:rPr>
                <w:rStyle w:val="row-content"/>
                <w:color w:val="244061"/>
              </w:rPr>
              <w:t xml:space="preserve">       </w:t>
            </w:r>
            <w:hyperlink w:history="true" r:id="Rb09af4025e334b9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35783466efe48e5">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68ffd2e7208744b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722eb6583c46c2">
              <w:r>
                <w:rPr>
                  <w:rStyle w:val="Hyperlink"/>
                </w:rPr>
                <w:t xml:space="preserve">Prison entrants NBEDS</w:t>
              </w:r>
            </w:hyperlink>
          </w:p>
          <w:p>
            <w:pPr>
              <w:spacing w:before="0" w:after="0"/>
            </w:pPr>
            <w:r>
              <w:rPr>
                <w:rStyle w:val="row-content"/>
                <w:color w:val="244061"/>
              </w:rPr>
              <w:t xml:space="preserve">       </w:t>
            </w:r>
            <w:hyperlink w:history="true" r:id="R5798fccd07a5482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having previously been in custody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e16ee2247e43d3">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69859e43e446c8">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c35b8665c5a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c81ac728e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5b8665c5a4ae8" /><Relationship Type="http://schemas.openxmlformats.org/officeDocument/2006/relationships/header" Target="/word/header1.xml" Id="R59e2e5f32ea8442b" /><Relationship Type="http://schemas.openxmlformats.org/officeDocument/2006/relationships/settings" Target="/word/settings.xml" Id="R972b8d5638884b2b" /><Relationship Type="http://schemas.openxmlformats.org/officeDocument/2006/relationships/styles" Target="/word/styles.xml" Id="R665ea1db326d4618" /><Relationship Type="http://schemas.openxmlformats.org/officeDocument/2006/relationships/hyperlink" Target="https://meteor.aihw.gov.au/RegistrationAuthority/12" TargetMode="External" Id="R3e9e108e6d66482e" /><Relationship Type="http://schemas.openxmlformats.org/officeDocument/2006/relationships/hyperlink" Target="https://meteor.aihw.gov.au/content/398999" TargetMode="External" Id="R418e7d59a13b4c73" /><Relationship Type="http://schemas.openxmlformats.org/officeDocument/2006/relationships/hyperlink" Target="https://meteor.aihw.gov.au/content/399014" TargetMode="External" Id="Re3fff8f580bd4711" /><Relationship Type="http://schemas.openxmlformats.org/officeDocument/2006/relationships/hyperlink" Target="https://meteor.aihw.gov.au/content/398973" TargetMode="External" Id="R2ba0d5980c6c4664" /><Relationship Type="http://schemas.openxmlformats.org/officeDocument/2006/relationships/hyperlink" Target="https://meteor.aihw.gov.au/RegistrationAuthority/12" TargetMode="External" Id="Ra0c464cd678045a4" /><Relationship Type="http://schemas.openxmlformats.org/officeDocument/2006/relationships/hyperlink" Target="https://meteor.aihw.gov.au/content/697404" TargetMode="External" Id="Rb86fc976f97a4fc7" /><Relationship Type="http://schemas.openxmlformats.org/officeDocument/2006/relationships/hyperlink" Target="https://meteor.aihw.gov.au/RegistrationAuthority/12" TargetMode="External" Id="Rdc5a56a7238e4c36" /><Relationship Type="http://schemas.openxmlformats.org/officeDocument/2006/relationships/hyperlink" Target="https://meteor.aihw.gov.au/content/631923" TargetMode="External" Id="R6e76ecb843d44dee" /><Relationship Type="http://schemas.openxmlformats.org/officeDocument/2006/relationships/hyperlink" Target="https://meteor.aihw.gov.au/RegistrationAuthority/12" TargetMode="External" Id="Rb09af4025e334b95" /><Relationship Type="http://schemas.openxmlformats.org/officeDocument/2006/relationships/hyperlink" Target="https://meteor.aihw.gov.au/content/631551" TargetMode="External" Id="Ra35783466efe48e5" /><Relationship Type="http://schemas.openxmlformats.org/officeDocument/2006/relationships/hyperlink" Target="https://meteor.aihw.gov.au/RegistrationAuthority/12" TargetMode="External" Id="R68ffd2e7208744b3" /><Relationship Type="http://schemas.openxmlformats.org/officeDocument/2006/relationships/hyperlink" Target="https://meteor.aihw.gov.au/content/482353" TargetMode="External" Id="Rbe722eb6583c46c2" /><Relationship Type="http://schemas.openxmlformats.org/officeDocument/2006/relationships/hyperlink" Target="https://meteor.aihw.gov.au/RegistrationAuthority/12" TargetMode="External" Id="R5798fccd07a54823" /><Relationship Type="http://schemas.openxmlformats.org/officeDocument/2006/relationships/hyperlink" Target="https://meteor.aihw.gov.au/content/399014" TargetMode="External" Id="R2ce16ee2247e43d3" /><Relationship Type="http://schemas.openxmlformats.org/officeDocument/2006/relationships/hyperlink" Target="https://meteor.aihw.gov.au/content/398999" TargetMode="External" Id="Re769859e43e446c8" /></Relationships>
</file>

<file path=word/_rels/header1.xml.rels>&#65279;<?xml version="1.0" encoding="utf-8"?><Relationships xmlns="http://schemas.openxmlformats.org/package/2006/relationships"><Relationship Type="http://schemas.openxmlformats.org/officeDocument/2006/relationships/image" Target="/media/image.png" Id="Rad1c81ac728e42a3" /></Relationships>
</file>