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0408f4bbcf4245" /></Relationships>
</file>

<file path=word/document.xml><?xml version="1.0" encoding="utf-8"?>
<w:document xmlns:r="http://schemas.openxmlformats.org/officeDocument/2006/relationships" xmlns:w="http://schemas.openxmlformats.org/wordprocessingml/2006/main">
  <w:body>
    <w:p>
      <w:pPr>
        <w:pStyle w:val="Title"/>
      </w:pPr>
      <w:r>
        <w:t>Birth event—birth during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3e14553c9402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birth occurred during the mother's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fb41c88924dbc">
              <w:r>
                <w:rPr>
                  <w:rStyle w:val="Hyperlink"/>
                </w:rPr>
                <w:t xml:space="preserve">Birth event—birth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8b91a24474d5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is the carrying of a developing embryo or foetus which has been confirmed by medical test with or without the assistance of a medical professional. Pregnancy includes both those which were carried full term and those which were aborted or miscarried.</w:t>
            </w:r>
          </w:p>
          <w:p>
            <w:pPr/>
            <w:r>
              <w:rPr>
                <w:rStyle w:val="row-content-rich-text"/>
              </w:rPr>
              <w:t xml:space="preserve">Note that the birth does not have to have occurred in the prison grounds, but also includes hospitals. However, the birth must occur while the mother was a prisoner.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db6ae53e74a88">
              <w:r>
                <w:rPr>
                  <w:rStyle w:val="Hyperlink"/>
                </w:rPr>
                <w:t xml:space="preserve">Birth event—birth during imprisonment indicator, yes/no code N</w:t>
              </w:r>
            </w:hyperlink>
          </w:p>
          <w:p>
            <w:pPr>
              <w:spacing w:before="0" w:after="0"/>
            </w:pPr>
            <w:r>
              <w:rPr>
                <w:rStyle w:val="row-content"/>
                <w:color w:val="244061"/>
              </w:rPr>
              <w:t xml:space="preserve">       </w:t>
            </w:r>
            <w:hyperlink w:history="true" r:id="R6e2d2c03351d48b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63eab8c19242ec">
              <w:r>
                <w:rPr>
                  <w:rStyle w:val="Hyperlink"/>
                </w:rPr>
                <w:t xml:space="preserve">Prison dischargee NBEDS</w:t>
              </w:r>
            </w:hyperlink>
          </w:p>
          <w:p>
            <w:pPr>
              <w:spacing w:before="0" w:after="0"/>
            </w:pPr>
            <w:r>
              <w:rPr>
                <w:rStyle w:val="row-content"/>
                <w:color w:val="244061"/>
              </w:rPr>
              <w:t xml:space="preserve">       </w:t>
            </w:r>
            <w:hyperlink w:history="true" r:id="R1966e87a5210454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a9503f8740b14abc">
              <w:r>
                <w:rPr>
                  <w:rStyle w:val="Hyperlink"/>
                </w:rPr>
                <w:t xml:space="preserve">Female—pregnant during imprisonment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most recent imprisonment.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25fd03c351d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cf95ab4a740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fd03c351d49db" /><Relationship Type="http://schemas.openxmlformats.org/officeDocument/2006/relationships/header" Target="/word/header1.xml" Id="R5add7f9ad12b4afd" /><Relationship Type="http://schemas.openxmlformats.org/officeDocument/2006/relationships/settings" Target="/word/settings.xml" Id="R3db65ea21607450b" /><Relationship Type="http://schemas.openxmlformats.org/officeDocument/2006/relationships/styles" Target="/word/styles.xml" Id="Rf2857aca8157423e" /><Relationship Type="http://schemas.openxmlformats.org/officeDocument/2006/relationships/hyperlink" Target="https://meteor.aihw.gov.au/RegistrationAuthority/12" TargetMode="External" Id="R7923e14553c94029" /><Relationship Type="http://schemas.openxmlformats.org/officeDocument/2006/relationships/hyperlink" Target="https://meteor.aihw.gov.au/content/625273" TargetMode="External" Id="R1d7fb41c88924dbc" /><Relationship Type="http://schemas.openxmlformats.org/officeDocument/2006/relationships/hyperlink" Target="https://meteor.aihw.gov.au/content/631087" TargetMode="External" Id="R8658b91a24474d59" /><Relationship Type="http://schemas.openxmlformats.org/officeDocument/2006/relationships/hyperlink" Target="https://meteor.aihw.gov.au/content/483627" TargetMode="External" Id="R8ffdb6ae53e74a88" /><Relationship Type="http://schemas.openxmlformats.org/officeDocument/2006/relationships/hyperlink" Target="https://meteor.aihw.gov.au/RegistrationAuthority/12" TargetMode="External" Id="R6e2d2c03351d48b8" /><Relationship Type="http://schemas.openxmlformats.org/officeDocument/2006/relationships/hyperlink" Target="https://meteor.aihw.gov.au/content/624543" TargetMode="External" Id="R0363eab8c19242ec" /><Relationship Type="http://schemas.openxmlformats.org/officeDocument/2006/relationships/hyperlink" Target="https://meteor.aihw.gov.au/RegistrationAuthority/12" TargetMode="External" Id="R1966e87a52104542" /><Relationship Type="http://schemas.openxmlformats.org/officeDocument/2006/relationships/hyperlink" Target="https://meteor.aihw.gov.au/content/629258" TargetMode="External" Id="Ra9503f8740b14abc" /></Relationships>
</file>

<file path=word/_rels/header1.xml.rels>&#65279;<?xml version="1.0" encoding="utf-8"?><Relationships xmlns="http://schemas.openxmlformats.org/package/2006/relationships"><Relationship Type="http://schemas.openxmlformats.org/officeDocument/2006/relationships/image" Target="/media/image.png" Id="Rb58cf95ab4a740ea" /></Relationships>
</file>