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30ddae00c842e0" /></Relationships>
</file>

<file path=word/document.xml><?xml version="1.0" encoding="utf-8"?>
<w:document xmlns:r="http://schemas.openxmlformats.org/officeDocument/2006/relationships" xmlns:w="http://schemas.openxmlformats.org/wordprocessingml/2006/main">
  <w:body>
    <w:p>
      <w:pPr>
        <w:pStyle w:val="Title"/>
      </w:pPr>
      <w:r>
        <w:t>Prison dischargee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c9c575ade4ac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National Best Endeavours Data Set (NBEDS) defines data about all persons aged at least 18 who are going to be discharged from prison in the following 4 weeks from the date of data collection, during the National Prisoner Health Data Collection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 dischargees and inform prison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Data Collection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f8b66d410a4474">
              <w:r>
                <w:rPr>
                  <w:rStyle w:val="Hyperlink"/>
                </w:rPr>
                <w:t xml:space="preserve">Prison dischargee DSS</w:t>
              </w:r>
            </w:hyperlink>
          </w:p>
          <w:p>
            <w:pPr>
              <w:spacing w:before="0" w:after="0"/>
            </w:pPr>
            <w:r>
              <w:rPr>
                <w:rStyle w:val="row-content"/>
                <w:color w:val="244061"/>
              </w:rPr>
              <w:t xml:space="preserve">       </w:t>
            </w:r>
            <w:hyperlink w:history="true" r:id="Ra2772e5db1b44cc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f4b31a2904942df">
              <w:r>
                <w:rPr>
                  <w:rStyle w:val="Hyperlink"/>
                </w:rPr>
                <w:t xml:space="preserve">Prison dischargee NBEDS 2018</w:t>
              </w:r>
            </w:hyperlink>
          </w:p>
          <w:p>
            <w:pPr>
              <w:spacing w:before="0" w:after="0"/>
            </w:pPr>
            <w:r>
              <w:rPr>
                <w:rStyle w:val="row-content"/>
                <w:color w:val="244061"/>
              </w:rPr>
              <w:t xml:space="preserve">       </w:t>
            </w:r>
            <w:hyperlink w:history="true" r:id="R693cf9e12a08494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d1a6c0d5d146ee">
              <w:r>
                <w:rPr>
                  <w:rStyle w:val="Hyperlink"/>
                </w:rPr>
                <w:t xml:space="preserve">Prisoner health NBEDS</w:t>
              </w:r>
            </w:hyperlink>
          </w:p>
          <w:p>
            <w:pPr>
              <w:spacing w:before="0" w:after="0"/>
            </w:pPr>
            <w:r>
              <w:rPr>
                <w:rStyle w:val="row-content"/>
                <w:color w:val="244061"/>
              </w:rPr>
              <w:t xml:space="preserve">       </w:t>
            </w:r>
            <w:hyperlink w:history="true" r:id="R889d99d9abfc4b81">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8bdb30517324597">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ff875e9c500452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eb0031888714398">
                    <w:r>
                      <w:rPr>
                        <w:rStyle w:val="Hyperlink"/>
                      </w:rPr>
                      <w:t xml:space="preserve">Person—person identifier, XXXXXX[X(14)]</w:t>
                    </w:r>
                  </w:hyperlink>
                </w:p>
                <w:p>
                  <w:r>
                    <w:rPr>
                      <w:b/>
                      <w:i/>
                      <w:color w:val="333333"/>
                    </w:rPr>
                    <w:t xml:space="preserve">DSS specific information:</w:t>
                  </w:r>
                </w:p>
                <w:p>
                  <w:r>
                    <w:t xml:space="preserve">Within this data collection,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faa5b895d194394">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8885524d38044e2">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b2629b5ee74438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25851d3923f46c0">
                    <w:r>
                      <w:rPr>
                        <w:rStyle w:val="Hyperlink"/>
                      </w:rPr>
                      <w:t xml:space="preserve">Person—age, total years N[NN]</w:t>
                    </w:r>
                  </w:hyperlink>
                </w:p>
                <w:p>
                  <w:r>
                    <w:rPr>
                      <w:b/>
                      <w:i/>
                      <w:color w:val="333333"/>
                    </w:rPr>
                    <w:t xml:space="preserve">Conditional obligation:</w:t>
                  </w:r>
                </w:p>
                <w:p>
                  <w:r>
                    <w:t xml:space="preserve">Age in years should be completed/estimated where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66477670b514a0f">
                    <w:r>
                      <w:rPr>
                        <w:rStyle w:val="Hyperlink"/>
                      </w:rPr>
                      <w:t xml:space="preserve">Person—country of birth, code (SACC 2016) NNNN</w:t>
                    </w:r>
                  </w:hyperlink>
                </w:p>
                <w:p>
                  <w:r>
                    <w:rPr>
                      <w:b/>
                      <w:i/>
                      <w:color w:val="333333"/>
                    </w:rPr>
                    <w:t xml:space="preserve">DSS specific information:</w:t>
                  </w:r>
                </w:p>
                <w:p>
                  <w:r>
                    <w:t xml:space="preserve">In the Prison dischargee data collection, 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1f2f34dca354143">
                    <w:r>
                      <w:rPr>
                        <w:rStyle w:val="Hyperlink"/>
                      </w:rPr>
                      <w:t xml:space="preserve">Person—main language other than English spoken at home, code (ASCL 2011) NN{NN}</w:t>
                    </w:r>
                  </w:hyperlink>
                </w:p>
                <w:p>
                  <w:r>
                    <w:rPr>
                      <w:b/>
                      <w:i/>
                      <w:color w:val="333333"/>
                    </w:rPr>
                    <w:t xml:space="preserve">DSS specific information:</w:t>
                  </w:r>
                </w:p>
                <w:p>
                  <w:r>
                    <w:t xml:space="preserve">In the Prison dischargee data collection, 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a4087a0bf154000">
                    <w:r>
                      <w:rPr>
                        <w:rStyle w:val="Hyperlink"/>
                      </w:rPr>
                      <w:t xml:space="preserve">Person—sex, code N</w:t>
                    </w:r>
                  </w:hyperlink>
                </w:p>
                <w:p>
                  <w:r>
                    <w:rPr>
                      <w:b/>
                      <w:i/>
                      <w:color w:val="333333"/>
                    </w:rPr>
                    <w:t xml:space="preserve">DSS specific information:</w:t>
                  </w:r>
                </w:p>
                <w:p>
                  <w:r>
                    <w:t xml:space="preserve">In the Prison dischargee data collection,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d191f69a1504948">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107bc91217e4883">
                    <w:r>
                      <w:rPr>
                        <w:rStyle w:val="Hyperlink"/>
                      </w:rPr>
                      <w:t xml:space="preserve">Person—Indigenous status, code N</w:t>
                    </w:r>
                  </w:hyperlink>
                </w:p>
                <w:p>
                  <w:r>
                    <w:rPr>
                      <w:b/>
                      <w:i/>
                      <w:color w:val="333333"/>
                    </w:rPr>
                    <w:t xml:space="preserve">DSS specific information:</w:t>
                  </w:r>
                </w:p>
                <w:p>
                  <w:r>
                    <w:t xml:space="preserve">In the Prison dischargee data collection Indigenous status will be mapped to:</w:t>
                  </w:r>
                </w:p>
                <w:p>
                  <w:r>
                    <w:t xml:space="preserve">Code 1 No</w:t>
                  </w:r>
                </w:p>
                <w:p>
                  <w:r>
                    <w:t xml:space="preserve">Code 2 Yes, Aboriginal</w:t>
                  </w:r>
                </w:p>
                <w:p>
                  <w:r>
                    <w:t xml:space="preserve">Code 3 Yes, Torres Strait Islander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14eb757e3814809">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whose highest year of completed schooling was below Year 10.</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33f0e2bed6648c8">
                    <w:r>
                      <w:rPr>
                        <w:rStyle w:val="Hyperlink"/>
                      </w:rPr>
                      <w:t xml:space="preserve">Prison dischargee—length of time imprisoned, code 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e17af9fd6a344f2">
                    <w:r>
                      <w:rPr>
                        <w:rStyle w:val="Hyperlink"/>
                      </w:rPr>
                      <w:t xml:space="preserve">Prison dischargee—first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0298f2da1474b97">
                    <w:r>
                      <w:rPr>
                        <w:rStyle w:val="Hyperlink"/>
                      </w:rPr>
                      <w:t xml:space="preserve">Prison dischargee—contact with family, friends and/or elders indicator, yes/no code N</w:t>
                    </w:r>
                  </w:hyperlink>
                </w:p>
                <w:p>
                  <w:r>
                    <w:rPr>
                      <w:b/>
                      <w:i/>
                      <w:color w:val="333333"/>
                    </w:rPr>
                    <w:t xml:space="preserve">DSS specific information:</w:t>
                  </w:r>
                </w:p>
                <w:p>
                  <w:r>
                    <w:t xml:space="preserve">In the four weeks prior to the data collection.</w:t>
                  </w:r>
                </w:p>
                <w:p>
                  <w:r>
                    <w:t xml:space="preserve">This data element is included in the Prisoner health NBEDS as the National Prisoner Health Indicators include the indicator: Proportion of prison dischargees who in the last 4 weeks had contact with family, friends and/or elders.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79ef3b31d184aea">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7c420249b02d4b15">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cc427f903d3d4386">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f956661ccece43b8">
                    <w:r>
                      <w:rPr>
                        <w:rStyle w:val="Hyperlink"/>
                      </w:rPr>
                      <w:t xml:space="preserve">Prison dischargee—parental imprisonment status during childhood, parent/carer imprisoned code N</w:t>
                    </w:r>
                  </w:hyperlink>
                </w:p>
                <w:p>
                  <w:r>
                    <w:rPr>
                      <w:b/>
                      <w:i/>
                      <w:color w:val="333333"/>
                    </w:rPr>
                    <w:t xml:space="preserve">Conditional obligation:</w:t>
                  </w:r>
                </w:p>
                <w:p>
                  <w:r>
                    <w:t xml:space="preserve">Conditional on a yes response to </w:t>
                  </w:r>
                  <w:hyperlink w:history="true" r:id="R558e52c594514a5b">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6b04ce3760554a2d">
                    <w:r>
                      <w:rPr>
                        <w:rStyle w:val="Hyperlink"/>
                      </w:rPr>
                      <w:t xml:space="preserve">Psychological distress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14ba6e344ca4107">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c9f96a326774ea0">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1cdf84b606844a2">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2b82fc57271d4a05">
                    <w:r>
                      <w:rPr>
                        <w:rStyle w:val="Hyperlink"/>
                      </w:rPr>
                      <w:t xml:space="preserve">Person—self-harm indicator, prisoner health yes/no/unknown code N</w:t>
                    </w:r>
                  </w:hyperlink>
                </w:p>
                <w:p>
                  <w:r>
                    <w:rPr>
                      <w:b/>
                      <w:i/>
                      <w:color w:val="333333"/>
                    </w:rPr>
                    <w:t xml:space="preserve">DSS specific information:</w:t>
                  </w:r>
                </w:p>
                <w:p>
                  <w:r>
                    <w:t xml:space="preserve">This item is collected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c869fd5eb09d45cf">
                    <w:r>
                      <w:rPr>
                        <w:rStyle w:val="Hyperlink"/>
                      </w:rPr>
                      <w:t xml:space="preserve">Person—blow to the head indicator, prisoner health yes/no/unknown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8d00fcfe44b54791">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5deed094f18b47e4">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bc2a910c8a22499a">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having received a </w:t>
                  </w:r>
                  <w:hyperlink w:history="true" r:id="R71ae4e5523f3428a">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b7a88bb8e6034b43">
                    <w:r>
                      <w:rPr>
                        <w:rStyle w:val="Hyperlink"/>
                      </w:rPr>
                      <w:t xml:space="preserve">Person—physical assault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2e257efaadcb48d5">
                    <w:r>
                      <w:rPr>
                        <w:rStyle w:val="Hyperlink"/>
                      </w:rPr>
                      <w:t xml:space="preserve">Person—sexual assault indicator, yes/no/wish to not answer/unknown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a9d61728e9dd41cf">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bf43bb079e5a45d9">
                    <w:r>
                      <w:rPr>
                        <w:rStyle w:val="Hyperlink"/>
                      </w:rPr>
                      <w:t xml:space="preserve">Person—physical activity change,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2a8de8668e8f4622">
                    <w:r>
                      <w:rPr>
                        <w:rStyle w:val="Hyperlink"/>
                      </w:rPr>
                      <w:t xml:space="preserve">Person—weight change, code N</w:t>
                    </w:r>
                  </w:hyperlink>
                </w:p>
                <w:p>
                  <w:r>
                    <w:rPr>
                      <w:b/>
                      <w:i/>
                      <w:color w:val="333333"/>
                    </w:rPr>
                    <w:t xml:space="preserve">DSS specific information:</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c6c08661e5074bd1">
                    <w:r>
                      <w:rPr>
                        <w:rStyle w:val="Hyperlink"/>
                      </w:rPr>
                      <w:t xml:space="preserve">Person—intentional weight gain indicator, prisoner health yes/no/unknown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f6d2bf933b81448d">
                    <w:r>
                      <w:rPr>
                        <w:rStyle w:val="Hyperlink"/>
                      </w:rPr>
                      <w:t xml:space="preserve">Prison dischargee—tattoo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bd6bd7ba0c264844">
                    <w:r>
                      <w:rPr>
                        <w:rStyle w:val="Hyperlink"/>
                      </w:rPr>
                      <w:t xml:space="preserve">Prison dischargee—piercing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0130d1c3e3f644fa">
                    <w:r>
                      <w:rPr>
                        <w:rStyle w:val="Hyperlink"/>
                      </w:rPr>
                      <w:t xml:space="preserve">Person—substance used illicitly indicator, prisoner health yes/no/unknown code N</w:t>
                    </w:r>
                  </w:hyperlink>
                </w:p>
                <w:p>
                  <w:r>
                    <w:rPr>
                      <w:b/>
                      <w:i/>
                      <w:color w:val="333333"/>
                    </w:rPr>
                    <w:t xml:space="preserve">DSS specific information:</w:t>
                  </w:r>
                </w:p>
                <w:p>
                  <w:r>
                    <w:t xml:space="preserve">This item is collected twice, once for prior to imprisonment and once during the current imprisonment.</w:t>
                  </w:r>
                </w:p>
                <w:p>
                  <w:r>
                    <w:t xml:space="preserve">This data element is included in the Prisoner health NBEDS as the National Prisoner Health Indicators include the indicator: Proportion of prison dischargees who reported using illicit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9ebe42e8e87c4b51">
                    <w:r>
                      <w:rPr>
                        <w:rStyle w:val="Hyperlink"/>
                      </w:rPr>
                      <w:t xml:space="preserve">Person—injecting drug use indicator, prisoner health yes/no/unknown code N</w:t>
                    </w:r>
                  </w:hyperlink>
                </w:p>
                <w:p>
                  <w:r>
                    <w:rPr>
                      <w:b/>
                      <w:i/>
                      <w:color w:val="333333"/>
                    </w:rPr>
                    <w:t xml:space="preserve">DSS specific information:</w:t>
                  </w:r>
                </w:p>
                <w:p>
                  <w:r>
                    <w:t xml:space="preserve">This item is collected twice, once prior to imprisonment and once during the most recent imprisonment.</w:t>
                  </w:r>
                </w:p>
                <w:p>
                  <w:r>
                    <w:t xml:space="preserve">This data element relates to illicit drugs that are injected.</w:t>
                  </w:r>
                </w:p>
                <w:p>
                  <w:r>
                    <w:t xml:space="preserve">This data element is included in the Prisoner health NBEDS as the National Prisoner Health Indicators include the indicator: Proportion of prison dischargees who reported injecting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176e5e72a92b464c">
                    <w:r>
                      <w:rPr>
                        <w:rStyle w:val="Hyperlink"/>
                      </w:rPr>
                      <w:t xml:space="preserve">Person—needle sharing frequency, prisoner health frequency code N</w:t>
                    </w:r>
                  </w:hyperlink>
                </w:p>
                <w:p>
                  <w:r>
                    <w:rPr>
                      <w:b/>
                      <w:i/>
                      <w:color w:val="333333"/>
                    </w:rPr>
                    <w:t xml:space="preserve">Conditional obligation:</w:t>
                  </w:r>
                </w:p>
                <w:p>
                  <w:r>
                    <w:t xml:space="preserve">Conditional on a yes response to </w:t>
                  </w:r>
                  <w:hyperlink w:history="true" r:id="Rd44111146c23404c">
                    <w:r>
                      <w:rPr>
                        <w:rStyle w:val="Hyperlink"/>
                      </w:rPr>
                      <w:t xml:space="preserve">Person—injecting drug use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fe5dc0b71567459f">
                    <w:r>
                      <w:rPr>
                        <w:rStyle w:val="Hyperlink"/>
                      </w:rPr>
                      <w:t xml:space="preserve">Opioid pharmacotherapy treatment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c3aabdd0ad94e8c">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6a6202381424a9e">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168d9677ee74dc0">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06d9866519545d3">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5a430f1d21c04342">
                    <w:r>
                      <w:rPr>
                        <w:rStyle w:val="Hyperlink"/>
                      </w:rPr>
                      <w:t xml:space="preserve">Prison dischargee–needle and syringe exchange program access prior to imprisonment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accessed a needle and syringe exchange program in the community.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e9045caaab0e4a33">
                    <w:r>
                      <w:rPr>
                        <w:rStyle w:val="Hyperlink"/>
                      </w:rPr>
                      <w:t xml:space="preserve">Prison dischargee smoking status cluster</w:t>
                    </w:r>
                  </w:hyperlink>
                </w:p>
                <w:p>
                  <w:r>
                    <w:rPr>
                      <w:b/>
                      <w:i/>
                      <w:color w:val="333333"/>
                    </w:rPr>
                    <w:t xml:space="preserve">DSS specific information:</w:t>
                  </w:r>
                </w:p>
                <w:p>
                  <w:r>
                    <w:t xml:space="preserve">For the Prisoner health NBEDS, this question is formed using the responses to 5 questions:</w:t>
                  </w:r>
                </w:p>
                <w:p>
                  <w:r>
                    <w:t xml:space="preserve">a) Do you currently smoke tobacco?</w:t>
                  </w:r>
                </w:p>
                <w:p>
                  <w:pPr>
                    <w:pStyle w:val="ListParagraph"/>
                    <w:numPr>
                      <w:ilvl w:val="0"/>
                      <w:numId w:val="2"/>
                    </w:numPr>
                  </w:pPr>
                  <w:r>
                    <w:t xml:space="preserve">Yes</w:t>
                  </w:r>
                </w:p>
                <w:p>
                  <w:pPr>
                    <w:pStyle w:val="ListParagraph"/>
                    <w:numPr>
                      <w:ilvl w:val="0"/>
                      <w:numId w:val="2"/>
                    </w:numPr>
                  </w:pPr>
                  <w:r>
                    <w:t xml:space="preserve">No</w:t>
                  </w:r>
                </w:p>
                <w:p>
                  <w:pPr>
                    <w:pStyle w:val="ListParagraph"/>
                    <w:numPr>
                      <w:ilvl w:val="0"/>
                      <w:numId w:val="2"/>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3"/>
                    </w:numPr>
                  </w:pPr>
                  <w:r>
                    <w:t xml:space="preserve">Yes, and was successful</w:t>
                  </w:r>
                </w:p>
                <w:p>
                  <w:pPr>
                    <w:pStyle w:val="ListParagraph"/>
                    <w:numPr>
                      <w:ilvl w:val="0"/>
                      <w:numId w:val="3"/>
                    </w:numPr>
                  </w:pPr>
                  <w:r>
                    <w:t xml:space="preserve">Yes, and was unsuccessful</w:t>
                  </w:r>
                </w:p>
                <w:p>
                  <w:pPr>
                    <w:pStyle w:val="ListParagraph"/>
                    <w:numPr>
                      <w:ilvl w:val="0"/>
                      <w:numId w:val="3"/>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c83c4ee8f844b9d">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d4ce360f44340b0">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176981c74de4bf0">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a8778a6c7ac44e6c">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8d84a9704b640a9">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ba70a52819b4bcc">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2b36eddd933f4ce4">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aab066b99f0476b">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2425c90cecea4581">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f28c99350d94cec">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bb6e7f1cebae46e8">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5224949342d4fb3">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1e9f69bca00b402d">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8a9441176d914186">
                    <w:r>
                      <w:rPr>
                        <w:rStyle w:val="Hyperlink"/>
                      </w:rPr>
                      <w:t xml:space="preserve">AUDIT-C score of risky alcohol consumption cluster (dischargee)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1234c85ea874a5c">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5e7de649c0046e2">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1af11c2cc3e4dd8">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ea10cb316d4749f9">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35e3b8583e4c450f">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accessed an alcohol treatment program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40b8bbaec8d74c58">
                    <w:r>
                      <w:rPr>
                        <w:rStyle w:val="Hyperlink"/>
                      </w:rPr>
                      <w:t xml:space="preserve">Prison dischargee—prison health assessment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recieved a health assessment upon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cf4cc554128444f3">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6fffdac796874b69">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have a referral or appointment to see a health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48a681d01c7d4870">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933f905683f9462f">
                    <w:r>
                      <w:rPr>
                        <w:rStyle w:val="Hyperlink"/>
                      </w:rPr>
                      <w:t xml:space="preserve">Prison dischargee—prison clinic visit indicator, prisoner health yes/no/unknown code N</w:t>
                    </w:r>
                  </w:hyperlink>
                </w:p>
                <w:p>
                  <w:r>
                    <w:rPr>
                      <w:b/>
                      <w:i/>
                      <w:color w:val="333333"/>
                    </w:rPr>
                    <w:t xml:space="preserve">DSS specific information:</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17c1e99bdc574dc1">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c2894c51c270474c">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9800a39370914ec0">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ba21cb628cf142a2">
                    <w:r>
                      <w:rPr>
                        <w:rStyle w:val="Hyperlink"/>
                      </w:rPr>
                      <w:t xml:space="preserve">Prison dischargee—reason for non-utilisation of prison clinic, text X[X(99)]</w:t>
                    </w:r>
                  </w:hyperlink>
                </w:p>
                <w:p>
                  <w:r>
                    <w:rPr>
                      <w:b/>
                      <w:i/>
                      <w:color w:val="333333"/>
                    </w:rPr>
                    <w:t xml:space="preserve">Conditional obligation:</w:t>
                  </w:r>
                </w:p>
                <w:p>
                  <w:r>
                    <w:t xml:space="preserve">Conditional on a no response to </w:t>
                  </w:r>
                  <w:hyperlink w:history="true" r:id="R057d66441f52450a">
                    <w:r>
                      <w:rPr>
                        <w:rStyle w:val="Hyperlink"/>
                      </w:rPr>
                      <w:t xml:space="preserve">Prison dischargee—prison clinic visit indicator, prisoner health yes/no/unknown code N</w:t>
                    </w:r>
                  </w:hyperlink>
                  <w:r>
                    <w:t xml:space="preserve"> and an ‘Other’ response to the </w:t>
                  </w:r>
                  <w:hyperlink w:history="true" r:id="R98bc043a07524a84">
                    <w:r>
                      <w:rPr>
                        <w:rStyle w:val="Hyperlink"/>
                      </w:rPr>
                      <w:t xml:space="preserve">Prison dischargee—reason for non-utilisation of prison clinic, code N</w:t>
                    </w:r>
                  </w:hyperlink>
                  <w:r>
                    <w:t xml:space="preserve"> data element.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59db120e34db4b2d">
                    <w:r>
                      <w:rPr>
                        <w:rStyle w:val="Hyperlink"/>
                      </w:rPr>
                      <w:t xml:space="preserve">Health service event—type of service provider consulted, occupation code (ANZSCO 2013 Version 1.2) N[NNN]{NN}</w:t>
                    </w:r>
                  </w:hyperlink>
                </w:p>
                <w:p>
                  <w:r>
                    <w:rPr>
                      <w:b/>
                      <w:i/>
                      <w:color w:val="333333"/>
                    </w:rPr>
                    <w:t xml:space="preserve">Conditional obligation:</w:t>
                  </w:r>
                </w:p>
                <w:p>
                  <w:r>
                    <w:t xml:space="preserve">Conditional on a yes response to </w:t>
                  </w:r>
                  <w:hyperlink w:history="true" r:id="Rea15771f16894f63">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clinic visits by type of health professional 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db4f4930a0664b0f">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38b84bf97d3e48f3">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1e0ab6d44f0f4661">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73df062b37224cb9">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0a870857ecf840f0">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4d1ded8f11b9404e">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769dbed4cebb477a">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184f0683229842c8">
                    <w:r>
                      <w:rPr>
                        <w:rStyle w:val="Hyperlink"/>
                      </w:rPr>
                      <w:t xml:space="preserve">Prison dischargee—prison clinic visit indicator, prisoner health yes/no/unknown code N</w:t>
                    </w:r>
                  </w:hyperlink>
                  <w:hyperlink w:history="true" r:id="R4d1521e641994b40">
                    <w:r>
                      <w:rPr>
                        <w:rStyle w:val="Hyperlink"/>
                      </w:rPr>
                      <w:t xml:space="preserve">.</w:t>
                    </w:r>
                  </w:hyperlink>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d0006e60f31a4568">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2fb8c076ea874458">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b6864a1281c142ef">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dd3a4d6bda924ff6">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0570b26583b94df5">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d233cf559e8b4f54">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received treatment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70d2354248d64707">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went to a medical appointment outside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1be288c10a184ddf">
                    <w:r>
                      <w:rPr>
                        <w:rStyle w:val="Hyperlink"/>
                      </w:rPr>
                      <w:t xml:space="preserve">Prison dischargee—admission to hospital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7cb6cfbdc77c409e">
                    <w:r>
                      <w:rPr>
                        <w:rStyle w:val="Hyperlink"/>
                      </w:rPr>
                      <w:t xml:space="preserve">Prison dischargee—type of hospital admitted to, hospital type code N</w:t>
                    </w:r>
                  </w:hyperlink>
                </w:p>
                <w:p>
                  <w:r>
                    <w:rPr>
                      <w:b/>
                      <w:i/>
                      <w:color w:val="333333"/>
                    </w:rPr>
                    <w:t xml:space="preserve">Conditional obligation:</w:t>
                  </w:r>
                </w:p>
                <w:p>
                  <w:r>
                    <w:t xml:space="preserve">Conditional on a yes response to </w:t>
                  </w:r>
                  <w:hyperlink w:history="true" r:id="R219b6c0dad924b5f">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5f22514aeb084826">
                    <w:r>
                      <w:rPr>
                        <w:rStyle w:val="Hyperlink"/>
                      </w:rPr>
                      <w:t xml:space="preserve">Prison dischargee—planned hospital admission indicator, type of hospital admission code N</w:t>
                    </w:r>
                  </w:hyperlink>
                </w:p>
                <w:p>
                  <w:r>
                    <w:rPr>
                      <w:b/>
                      <w:i/>
                      <w:color w:val="333333"/>
                    </w:rPr>
                    <w:t xml:space="preserve">Conditional obligation:</w:t>
                  </w:r>
                </w:p>
                <w:p>
                  <w:r>
                    <w:t xml:space="preserve">Conditional on a yes response to </w:t>
                  </w:r>
                  <w:hyperlink w:history="true" r:id="R163859b6811d4ae1">
                    <w:r>
                      <w:rPr>
                        <w:rStyle w:val="Hyperlink"/>
                      </w:rPr>
                      <w:t xml:space="preserve">Prison dischargee—admission to hospital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d9b37d3fc71c4ab5">
                    <w:r>
                      <w:rPr>
                        <w:rStyle w:val="Hyperlink"/>
                      </w:rPr>
                      <w:t xml:space="preserve">Prison dischargee—emergency department visit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visited an emergency department.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9418411b7790448f">
                    <w:r>
                      <w:rPr>
                        <w:rStyle w:val="Hyperlink"/>
                      </w:rPr>
                      <w:t xml:space="preserve">Prison dischargee—type of health condition diagnosed prior to imprisonment, health condition code NN</w:t>
                    </w:r>
                  </w:hyperlink>
                </w:p>
                <w:p>
                  <w:r>
                    <w:rPr>
                      <w:b/>
                      <w:i/>
                      <w:color w:val="333333"/>
                    </w:rPr>
                    <w:t xml:space="preserve">Conditional obligation:</w:t>
                  </w:r>
                </w:p>
                <w:p>
                  <w:r>
                    <w:t xml:space="preserve">Conditional on a prison dischargee having a health condition diagnosed prior to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health condition—mental health, including drug and alcohol abuse.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eec22f44ee6f44bd">
                    <w:r>
                      <w:rPr>
                        <w:rStyle w:val="Hyperlink"/>
                      </w:rPr>
                      <w:t xml:space="preserve">Prison dischargee—type of health condition diagnosed during imprisonment, health condition code NN</w:t>
                    </w:r>
                  </w:hyperlink>
                </w:p>
                <w:p>
                  <w:r>
                    <w:rPr>
                      <w:b/>
                      <w:i/>
                      <w:color w:val="333333"/>
                    </w:rPr>
                    <w:t xml:space="preserve">Conditional obligation:</w:t>
                  </w:r>
                </w:p>
                <w:p>
                  <w:r>
                    <w:t xml:space="preserve"> Conditional on a health condition being diagnosed during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diagnosed with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df715837341445ae">
                    <w:r>
                      <w:rPr>
                        <w:rStyle w:val="Hyperlink"/>
                      </w:rPr>
                      <w:t xml:space="preserve">Prison dischargee—type of health condition medication prescribed during imprisonment, health condition code NN</w:t>
                    </w:r>
                  </w:hyperlink>
                </w:p>
                <w:p>
                  <w:r>
                    <w:rPr>
                      <w:b/>
                      <w:i/>
                      <w:color w:val="333333"/>
                    </w:rPr>
                    <w:t xml:space="preserve">Conditional obligation:</w:t>
                  </w:r>
                </w:p>
                <w:p>
                  <w:r>
                    <w:t xml:space="preserve"> Conditional on a prison dischargee having a health condition.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prescribed medication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ef06c93288da4821">
                    <w:r>
                      <w:rPr>
                        <w:rStyle w:val="Hyperlink"/>
                      </w:rPr>
                      <w:t xml:space="preserve">Prison dischargee—continuing care plan after release for health condition, code NN</w:t>
                    </w:r>
                  </w:hyperlink>
                </w:p>
                <w:p>
                  <w:r>
                    <w:rPr>
                      <w:b/>
                      <w:i/>
                      <w:color w:val="333333"/>
                    </w:rPr>
                    <w:t xml:space="preserve">Conditional obligation:</w:t>
                  </w:r>
                </w:p>
                <w:p>
                  <w:r>
                    <w:t xml:space="preserve">Conditional on a prison dischargee being on treatment or medication for a health condition.</w:t>
                  </w:r>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on treatment or medication for a health condition who have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f51f28c7809840d7">
                    <w:r>
                      <w:rPr>
                        <w:rStyle w:val="Hyperlink"/>
                      </w:rPr>
                      <w:t xml:space="preserve">Prison dischargee—communicable disease test, code N</w:t>
                    </w:r>
                  </w:hyperlink>
                </w:p>
                <w:p>
                  <w:r>
                    <w:rPr>
                      <w:b/>
                      <w:i/>
                      <w:color w:val="333333"/>
                    </w:rPr>
                    <w:t xml:space="preserve">Conditional obligation:</w:t>
                  </w:r>
                </w:p>
                <w:p>
                  <w:r>
                    <w:t xml:space="preserve">Conditional on the prison dischargee having been tested for at least one of HIV, Hepatitis B, Hepatitis C or Sexually-transmissible infection.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tested for a bloodborne virus or a sexually-transmissible infection.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dd8014af88414d53">
                    <w:r>
                      <w:rPr>
                        <w:rStyle w:val="Hyperlink"/>
                      </w:rPr>
                      <w:t xml:space="preserve">Prison dischargee—type of vaccine administered, vaccination type code N</w:t>
                    </w:r>
                  </w:hyperlink>
                </w:p>
                <w:p>
                  <w:r>
                    <w:rPr>
                      <w:b/>
                      <w:i/>
                      <w:color w:val="333333"/>
                    </w:rPr>
                    <w:t xml:space="preserve">Conditional obligation:</w:t>
                  </w:r>
                </w:p>
                <w:p>
                  <w:r>
                    <w:t xml:space="preserve">Conditional on a prison dischargee having received an injection/vaccine for at least one of Hepatitis B, HPV (Gardasil), Meningococcal disease, Hepatitis A, Influenza or Measles, mumps and rubella.</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received an immunisation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24b285f003d84575">
                    <w:r>
                      <w:rPr>
                        <w:rStyle w:val="Hyperlink"/>
                      </w:rPr>
                      <w:t xml:space="preserve">Education qualification cluster</w:t>
                    </w:r>
                  </w:hyperlink>
                </w:p>
                <w:p>
                  <w:r>
                    <w:rPr>
                      <w:b/>
                      <w:i/>
                      <w:color w:val="333333"/>
                    </w:rPr>
                    <w:t xml:space="preserve">DSS specific information:</w:t>
                  </w:r>
                </w:p>
                <w:p>
                  <w:r>
                    <w:t xml:space="preserve">This data element is included in the Prisoner health NBEDS as the</w:t>
                  </w:r>
                  <w:r>
                    <w:t xml:space="preserve"> </w:t>
                  </w:r>
                  <w:r>
                    <w:t xml:space="preserve">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6eaaec5e83a4e7f">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c6be856a2d446b3">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deed170d31bf48e3">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59ac6035ced47e5">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5b28c5f376e247ce">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a136f1250d94e73">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c55e557c64064f31">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8b7f5f7c59b04297">
                    <w:r>
                      <w:rPr>
                        <w:rStyle w:val="Hyperlink"/>
                      </w:rPr>
                      <w:t xml:space="preserve">Prison dischargee—physical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physical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e83e6a16225e4400">
                    <w:r>
                      <w:rPr>
                        <w:rStyle w:val="Hyperlink"/>
                      </w:rPr>
                      <w:t xml:space="preserve">Prison dischargee—extent of physical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653e32a8987844be">
                    <w:r>
                      <w:rPr>
                        <w:rStyle w:val="Hyperlink"/>
                      </w:rPr>
                      <w:t xml:space="preserve">Prison dischargee—mental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mental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b0febc8683454224">
                    <w:r>
                      <w:rPr>
                        <w:rStyle w:val="Hyperlink"/>
                      </w:rPr>
                      <w:t xml:space="preserve">Prison dischargee—extent of mental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ffe24895c1044f91">
                    <w:r>
                      <w:rPr>
                        <w:rStyle w:val="Hyperlink"/>
                      </w:rPr>
                      <w:t xml:space="preserve">Prison dischargee—expected sleeping arrangement on first night of release,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are expecting to be homeless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60e7954a087a41ea">
                    <w:r>
                      <w:rPr>
                        <w:rStyle w:val="Hyperlink"/>
                      </w:rPr>
                      <w:t xml:space="preserve">Prison dischargee—paid employment within two weeks of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have organised paid employment which will start within 2 weeks of leaving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700ee3f44bd044bd">
                    <w:r>
                      <w:rPr>
                        <w:rStyle w:val="Hyperlink"/>
                      </w:rPr>
                      <w:t xml:space="preserve">Prison dischargee—expected Centrelink payment on release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are expecting to receive government payments through Centrelink.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76</w:t>
                  </w:r>
                </w:p>
              </w:tc>
              <w:tc>
                <w:tcPr>
                  <w:tcBorders>
                    <w:top w:val="none" w:color="000000" w:sz="0"/>
                    <w:left w:val="none" w:color="000000" w:sz="0"/>
                    <w:bottom w:val="none" w:color="000000" w:sz="0"/>
                    <w:right w:val="none" w:color="000000" w:sz="0"/>
                  </w:tcBorders>
                  <w:tcMar/>
                  <w:vAlign w:val="top"/>
                </w:tcPr>
                <w:p>
                  <w:hyperlink w:history="true" r:id="Ra959338f572943bf">
                    <w:r>
                      <w:rPr>
                        <w:rStyle w:val="Hyperlink"/>
                      </w:rPr>
                      <w:t xml:space="preserve">Prison dischargee—type of Centrelink payment on prison release, code N</w:t>
                    </w:r>
                  </w:hyperlink>
                </w:p>
                <w:p>
                  <w:r>
                    <w:rPr>
                      <w:b/>
                      <w:i/>
                      <w:color w:val="333333"/>
                    </w:rPr>
                    <w:t xml:space="preserve">Conditional obligation:</w:t>
                  </w:r>
                </w:p>
                <w:p>
                  <w:r>
                    <w:t xml:space="preserve">Conditional on a yes response to </w:t>
                  </w:r>
                  <w:hyperlink w:history="true" r:id="R120f1195a20f43d8">
                    <w:r>
                      <w:rPr>
                        <w:rStyle w:val="Hyperlink"/>
                      </w:rPr>
                      <w:t xml:space="preserve">Prison dischargee—expected Centrelink payment on release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77</w:t>
                  </w:r>
                </w:p>
              </w:tc>
              <w:tc>
                <w:tcPr>
                  <w:tcBorders>
                    <w:top w:val="none" w:color="000000" w:sz="0"/>
                    <w:left w:val="none" w:color="000000" w:sz="0"/>
                    <w:bottom w:val="none" w:color="000000" w:sz="0"/>
                    <w:right w:val="none" w:color="000000" w:sz="0"/>
                  </w:tcBorders>
                  <w:tcMar/>
                  <w:vAlign w:val="top"/>
                </w:tcPr>
                <w:p>
                  <w:hyperlink w:history="true" r:id="R961d0161443948a8">
                    <w:r>
                      <w:rPr>
                        <w:rStyle w:val="Hyperlink"/>
                      </w:rPr>
                      <w:t xml:space="preserve">Prison dischargee—Medicare card available on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valid Medicare card available on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78</w:t>
                  </w:r>
                </w:p>
              </w:tc>
              <w:tc>
                <w:tcPr>
                  <w:tcBorders>
                    <w:top w:val="none" w:color="000000" w:sz="0"/>
                    <w:left w:val="none" w:color="000000" w:sz="0"/>
                    <w:bottom w:val="none" w:color="000000" w:sz="0"/>
                    <w:right w:val="none" w:color="000000" w:sz="0"/>
                  </w:tcBorders>
                  <w:tcMar/>
                  <w:vAlign w:val="top"/>
                </w:tcPr>
                <w:p>
                  <w:hyperlink w:history="true" r:id="R44229db727fb4b25">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79</w:t>
                  </w:r>
                </w:p>
              </w:tc>
              <w:tc>
                <w:tcPr>
                  <w:tcBorders>
                    <w:top w:val="none" w:color="000000" w:sz="0"/>
                    <w:left w:val="none" w:color="000000" w:sz="0"/>
                    <w:bottom w:val="none" w:color="000000" w:sz="0"/>
                    <w:right w:val="none" w:color="000000" w:sz="0"/>
                  </w:tcBorders>
                  <w:tcMar/>
                  <w:vAlign w:val="top"/>
                </w:tcPr>
                <w:p>
                  <w:hyperlink w:history="true" r:id="Rc438e1b8f0bb4f2d">
                    <w:r>
                      <w:rPr>
                        <w:rStyle w:val="Hyperlink"/>
                      </w:rPr>
                      <w:t xml:space="preserve">Prison dischargee—continuation of prescription medication on release, yes/no/don't know code N</w:t>
                    </w:r>
                  </w:hyperlink>
                </w:p>
                <w:p>
                  <w:r>
                    <w:rPr>
                      <w:b/>
                      <w:i/>
                      <w:color w:val="333333"/>
                    </w:rPr>
                    <w:t xml:space="preserve">Conditional obligation:</w:t>
                  </w:r>
                </w:p>
                <w:p>
                  <w:r>
                    <w:t xml:space="preserve">Conditional on a yes response to </w:t>
                  </w:r>
                  <w:hyperlink w:history="true" r:id="R497338ff45aa4bc7">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685ada59dceb4df2">
                    <w:r>
                      <w:rPr>
                        <w:rStyle w:val="Hyperlink"/>
                      </w:rPr>
                      <w:t xml:space="preserve">Prison dischargee—type of health professional or service referred to on release, code N</w:t>
                    </w:r>
                  </w:hyperlink>
                </w:p>
                <w:p>
                  <w:r>
                    <w:rPr>
                      <w:b/>
                      <w:i/>
                      <w:color w:val="333333"/>
                    </w:rPr>
                    <w:t xml:space="preserve">Conditional obligation:</w:t>
                  </w:r>
                </w:p>
                <w:p>
                  <w:r>
                    <w:t xml:space="preserve">Conditional on a yes response to </w:t>
                  </w:r>
                  <w:hyperlink w:history="true" r:id="Rbab2681782c04a8f">
                    <w:r>
                      <w:rPr>
                        <w:rStyle w:val="Hyperlink"/>
                      </w:rPr>
                      <w:t xml:space="preserve">Person—referral or appointment for further care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567f9ddf60534182">
                    <w:r>
                      <w:rPr>
                        <w:rStyle w:val="Hyperlink"/>
                      </w:rPr>
                      <w:t xml:space="preserve">Prison dischargee—preparedness indicator,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felt prepared for their upcoming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82</w:t>
                  </w:r>
                </w:p>
              </w:tc>
              <w:tc>
                <w:tcPr>
                  <w:tcBorders>
                    <w:top w:val="none" w:color="000000" w:sz="0"/>
                    <w:left w:val="none" w:color="000000" w:sz="0"/>
                    <w:bottom w:val="none" w:color="000000" w:sz="0"/>
                    <w:right w:val="none" w:color="000000" w:sz="0"/>
                  </w:tcBorders>
                  <w:tcMar/>
                  <w:vAlign w:val="top"/>
                </w:tcPr>
                <w:p>
                  <w:hyperlink w:history="true" r:id="R3c6a006566d74094">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ac966cd47d1d446a">
                    <w:r>
                      <w:rPr>
                        <w:rStyle w:val="Hyperlink"/>
                      </w:rPr>
                      <w:t xml:space="preserve">Person—sex,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83</w:t>
                  </w:r>
                </w:p>
              </w:tc>
              <w:tc>
                <w:tcPr>
                  <w:tcBorders>
                    <w:top w:val="none" w:color="000000" w:sz="0"/>
                    <w:left w:val="none" w:color="000000" w:sz="0"/>
                    <w:bottom w:val="none" w:color="000000" w:sz="0"/>
                    <w:right w:val="none" w:color="000000" w:sz="0"/>
                  </w:tcBorders>
                  <w:tcMar/>
                  <w:vAlign w:val="top"/>
                </w:tcPr>
                <w:p>
                  <w:hyperlink w:history="true" r:id="Rca0528f4e6314a96">
                    <w:r>
                      <w:rPr>
                        <w:rStyle w:val="Hyperlink"/>
                      </w:rPr>
                      <w:t xml:space="preserve">Female—pregnant during imprisonment indicator, prisoner health yes/no/unknown code N</w:t>
                    </w:r>
                  </w:hyperlink>
                </w:p>
                <w:p>
                  <w:r>
                    <w:rPr>
                      <w:b/>
                      <w:i/>
                      <w:color w:val="333333"/>
                    </w:rPr>
                    <w:t xml:space="preserve">Conditional obligation:</w:t>
                  </w:r>
                </w:p>
                <w:p>
                  <w:r>
                    <w:t xml:space="preserve">Conditional on a response of 2 for </w:t>
                  </w:r>
                  <w:hyperlink w:history="true" r:id="R3d9dfcb424c345b8">
                    <w:r>
                      <w:rPr>
                        <w:rStyle w:val="Hyperlink"/>
                      </w:rPr>
                      <w:t xml:space="preserve">Person - 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were pregnant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84</w:t>
                  </w:r>
                </w:p>
              </w:tc>
              <w:tc>
                <w:tcPr>
                  <w:tcBorders>
                    <w:top w:val="none" w:color="000000" w:sz="0"/>
                    <w:left w:val="none" w:color="000000" w:sz="0"/>
                    <w:bottom w:val="none" w:color="000000" w:sz="0"/>
                    <w:right w:val="none" w:color="000000" w:sz="0"/>
                  </w:tcBorders>
                  <w:tcMar/>
                  <w:vAlign w:val="top"/>
                </w:tcPr>
                <w:p>
                  <w:hyperlink w:history="true" r:id="R3103b7ef4e734e73">
                    <w:r>
                      <w:rPr>
                        <w:rStyle w:val="Hyperlink"/>
                      </w:rPr>
                      <w:t xml:space="preserve">Birth event—birth during imprisonment indicator, prisoner health yes/no/unknown code N</w:t>
                    </w:r>
                  </w:hyperlink>
                </w:p>
                <w:p>
                  <w:r>
                    <w:rPr>
                      <w:b/>
                      <w:i/>
                      <w:color w:val="333333"/>
                    </w:rPr>
                    <w:t xml:space="preserve">Conditional obligation:</w:t>
                  </w:r>
                </w:p>
                <w:p>
                  <w:r>
                    <w:t xml:space="preserve">Conditional on a yes response to </w:t>
                  </w:r>
                  <w:hyperlink w:history="true" r:id="R3096d758a6c34346">
                    <w:r>
                      <w:rPr>
                        <w:rStyle w:val="Hyperlink"/>
                      </w:rPr>
                      <w:t xml:space="preserve">Female—pregnant during imprisonment indicator, prisoner health yes/no/unknown code N</w:t>
                    </w:r>
                  </w:hyperlink>
                  <w:r>
                    <w:t xml:space="preserve">.</w:t>
                  </w:r>
                </w:p>
                <w:p>
                  <w:r>
                    <w:rPr>
                      <w:b/>
                      <w:i/>
                      <w:color w:val="333333"/>
                    </w:rPr>
                    <w:t xml:space="preserve">DSS specific information:</w:t>
                  </w:r>
                </w:p>
                <w:p>
                  <w:r>
                    <w:t xml:space="preserve">For most recent imprisonment.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85</w:t>
                  </w:r>
                </w:p>
              </w:tc>
              <w:tc>
                <w:tcPr>
                  <w:tcBorders>
                    <w:top w:val="none" w:color="000000" w:sz="0"/>
                    <w:left w:val="none" w:color="000000" w:sz="0"/>
                    <w:bottom w:val="none" w:color="000000" w:sz="0"/>
                    <w:right w:val="none" w:color="000000" w:sz="0"/>
                  </w:tcBorders>
                  <w:tcMar/>
                  <w:vAlign w:val="top"/>
                </w:tcPr>
                <w:p>
                  <w:hyperlink w:history="true" r:id="R8dec891ffbd743c8">
                    <w:r>
                      <w:rPr>
                        <w:rStyle w:val="Hyperlink"/>
                      </w:rPr>
                      <w:t xml:space="preserve">Prison dischargee—living with child in prison indicator, prisoner health yes/no/unknown code N</w:t>
                    </w:r>
                  </w:hyperlink>
                </w:p>
                <w:p>
                  <w:r>
                    <w:rPr>
                      <w:b/>
                      <w:i/>
                      <w:color w:val="333333"/>
                    </w:rPr>
                    <w:t xml:space="preserve">Conditional obligation:</w:t>
                  </w:r>
                </w:p>
                <w:p>
                  <w:r>
                    <w:t xml:space="preserve">Conditional on a yes response to </w:t>
                  </w:r>
                  <w:hyperlink w:history="true" r:id="R308078b485074f5e">
                    <w:r>
                      <w:rPr>
                        <w:rStyle w:val="Hyperlink"/>
                      </w:rPr>
                      <w:t xml:space="preserve">Birth event—birth during imprisonment indicator, prisoner health yes/no/unknown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86</w:t>
                  </w:r>
                </w:p>
              </w:tc>
              <w:tc>
                <w:tcPr>
                  <w:tcBorders>
                    <w:top w:val="none" w:color="000000" w:sz="0"/>
                    <w:left w:val="none" w:color="000000" w:sz="0"/>
                    <w:bottom w:val="none" w:color="000000" w:sz="0"/>
                    <w:right w:val="none" w:color="000000" w:sz="0"/>
                  </w:tcBorders>
                  <w:tcMar/>
                  <w:vAlign w:val="top"/>
                </w:tcPr>
                <w:p>
                  <w:hyperlink w:history="true" r:id="Re01c1d5bfb804cb6">
                    <w:r>
                      <w:rPr>
                        <w:rStyle w:val="Hyperlink"/>
                      </w:rPr>
                      <w:t xml:space="preserve">Prison dischargee—culturally appropriate health care in prison frequency, event frequency code N</w:t>
                    </w:r>
                  </w:hyperlink>
                </w:p>
                <w:p>
                  <w:r>
                    <w:rPr>
                      <w:b/>
                      <w:i/>
                      <w:color w:val="333333"/>
                    </w:rPr>
                    <w:t xml:space="preserve">Conditional obligation:</w:t>
                  </w:r>
                </w:p>
                <w:p>
                  <w:r>
                    <w:t xml:space="preserve">Conditional on a value of 1, 2 or 3 for </w:t>
                  </w:r>
                  <w:hyperlink w:history="true" r:id="Rbec2b24455b14827">
                    <w:r>
                      <w:rPr>
                        <w:rStyle w:val="Hyperlink"/>
                      </w:rPr>
                      <w:t xml:space="preserve">Person—Indigenous status, code N</w:t>
                    </w:r>
                  </w:hyperlink>
                  <w:hyperlink w:history="true" r:id="R75d295360523436d">
                    <w:r>
                      <w:rPr>
                        <w:rStyle w:val="Hyperlink"/>
                      </w:rPr>
                      <w:t xml:space="preserve">.</w:t>
                    </w:r>
                  </w:hyperlink>
                </w:p>
                <w:p>
                  <w:r>
                    <w:t xml:space="preserve"> </w:t>
                  </w:r>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87</w:t>
                  </w:r>
                </w:p>
              </w:tc>
              <w:tc>
                <w:tcPr>
                  <w:tcBorders>
                    <w:top w:val="none" w:color="000000" w:sz="0"/>
                    <w:left w:val="none" w:color="000000" w:sz="0"/>
                    <w:bottom w:val="none" w:color="000000" w:sz="0"/>
                    <w:right w:val="none" w:color="000000" w:sz="0"/>
                  </w:tcBorders>
                  <w:tcMar/>
                  <w:vAlign w:val="top"/>
                </w:tcPr>
                <w:p>
                  <w:hyperlink w:history="true" r:id="Rff9ee6b1c14f4475">
                    <w:r>
                      <w:rPr>
                        <w:rStyle w:val="Hyperlink"/>
                      </w:rPr>
                      <w:t xml:space="preserve">Prison dischargee—Aboriginal primary health care service consultation indicator, prisoner health yes/no/unknown code N</w:t>
                    </w:r>
                  </w:hyperlink>
                </w:p>
                <w:p>
                  <w:r>
                    <w:rPr>
                      <w:b/>
                      <w:i/>
                      <w:color w:val="333333"/>
                    </w:rPr>
                    <w:t xml:space="preserve">Conditional obligation:</w:t>
                  </w:r>
                </w:p>
                <w:p>
                  <w:r>
                    <w:t xml:space="preserve">Conditional on a value of 1, 2 or 3 for </w:t>
                  </w:r>
                  <w:hyperlink w:history="true" r:id="R8ca096fc45494f09">
                    <w:r>
                      <w:rPr>
                        <w:rStyle w:val="Hyperlink"/>
                      </w:rPr>
                      <w:t xml:space="preserve">Person—Indigenous status, code N</w:t>
                    </w:r>
                  </w:hyperlink>
                  <w:hyperlink w:history="true" r:id="R05a4ec4040834767">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88</w:t>
                  </w:r>
                </w:p>
              </w:tc>
              <w:tc>
                <w:tcPr>
                  <w:tcBorders>
                    <w:top w:val="none" w:color="000000" w:sz="0"/>
                    <w:left w:val="none" w:color="000000" w:sz="0"/>
                    <w:bottom w:val="none" w:color="000000" w:sz="0"/>
                    <w:right w:val="none" w:color="000000" w:sz="0"/>
                  </w:tcBorders>
                  <w:tcMar/>
                  <w:vAlign w:val="top"/>
                </w:tcPr>
                <w:p>
                  <w:hyperlink w:history="true" r:id="Rb858cb7298f04683">
                    <w:r>
                      <w:rPr>
                        <w:rStyle w:val="Hyperlink"/>
                      </w:rPr>
                      <w:t xml:space="preserve">Prison dischargee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df6ba3f8712428b">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4678a3998234727">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98eb2f255684814">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4e9eca709674246">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f516776db2a4731">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78b812b6ffe4397">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4f1c48694c34c49">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a05c176d5fa47f7">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89</w:t>
                  </w:r>
                </w:p>
              </w:tc>
              <w:tc>
                <w:tcPr>
                  <w:tcBorders>
                    <w:top w:val="none" w:color="000000" w:sz="0"/>
                    <w:left w:val="none" w:color="000000" w:sz="0"/>
                    <w:bottom w:val="none" w:color="000000" w:sz="0"/>
                    <w:right w:val="none" w:color="000000" w:sz="0"/>
                  </w:tcBorders>
                  <w:tcMar/>
                  <w:vAlign w:val="top"/>
                </w:tcPr>
                <w:p>
                  <w:hyperlink w:history="true" r:id="R6d8d10358f494d29">
                    <w:r>
                      <w:rPr>
                        <w:rStyle w:val="Hyperlink"/>
                      </w:rPr>
                      <w:t xml:space="preserve">Prison dischargee—self-assessed mental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mental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90</w:t>
                  </w:r>
                </w:p>
              </w:tc>
              <w:tc>
                <w:tcPr>
                  <w:tcBorders>
                    <w:top w:val="none" w:color="000000" w:sz="0"/>
                    <w:left w:val="none" w:color="000000" w:sz="0"/>
                    <w:bottom w:val="none" w:color="000000" w:sz="0"/>
                    <w:right w:val="none" w:color="000000" w:sz="0"/>
                  </w:tcBorders>
                  <w:tcMar/>
                  <w:vAlign w:val="top"/>
                </w:tcPr>
                <w:p>
                  <w:hyperlink w:history="true" r:id="R5336ced238874197">
                    <w:r>
                      <w:rPr>
                        <w:rStyle w:val="Hyperlink"/>
                      </w:rPr>
                      <w:t xml:space="preserve">Prison dischargee—self-assessed physical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physical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1bcbc4f829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624543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17273877f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bcbc4f8294ecb" /><Relationship Type="http://schemas.openxmlformats.org/officeDocument/2006/relationships/header" Target="/word/header1.xml" Id="Rb8988f98459e4472" /><Relationship Type="http://schemas.openxmlformats.org/officeDocument/2006/relationships/settings" Target="/word/settings.xml" Id="R74dc24a9767c4d44" /><Relationship Type="http://schemas.openxmlformats.org/officeDocument/2006/relationships/styles" Target="/word/styles.xml" Id="R69bc8e8831e348bb" /><Relationship Type="http://schemas.openxmlformats.org/officeDocument/2006/relationships/hyperlink" Target="https://meteor.aihw.gov.au/RegistrationAuthority/12" TargetMode="External" Id="R62dc9c575ade4ac5" /><Relationship Type="http://schemas.openxmlformats.org/officeDocument/2006/relationships/hyperlink" Target="https://meteor.aihw.gov.au/content/482303" TargetMode="External" Id="R39f8b66d410a4474" /><Relationship Type="http://schemas.openxmlformats.org/officeDocument/2006/relationships/hyperlink" Target="https://meteor.aihw.gov.au/RegistrationAuthority/12" TargetMode="External" Id="Ra2772e5db1b44ccb" /><Relationship Type="http://schemas.openxmlformats.org/officeDocument/2006/relationships/hyperlink" Target="https://meteor.aihw.gov.au/content/696775" TargetMode="External" Id="R8f4b31a2904942df" /><Relationship Type="http://schemas.openxmlformats.org/officeDocument/2006/relationships/hyperlink" Target="https://meteor.aihw.gov.au/RegistrationAuthority/12" TargetMode="External" Id="R693cf9e12a08494a" /><Relationship Type="http://schemas.openxmlformats.org/officeDocument/2006/relationships/hyperlink" Target="https://meteor.aihw.gov.au/content/482311" TargetMode="External" Id="R09d1a6c0d5d146ee" /><Relationship Type="http://schemas.openxmlformats.org/officeDocument/2006/relationships/hyperlink" Target="https://meteor.aihw.gov.au/RegistrationAuthority/12" TargetMode="External" Id="R889d99d9abfc4b81" /><Relationship Type="http://schemas.openxmlformats.org/officeDocument/2006/relationships/hyperlink" Target="https://meteor.aihw.gov.au/content/626117" TargetMode="External" Id="Re8bdb30517324597" /><Relationship Type="http://schemas.openxmlformats.org/officeDocument/2006/relationships/hyperlink" Target="https://meteor.aihw.gov.au/content/269941" TargetMode="External" Id="R2ff875e9c5004529" /><Relationship Type="http://schemas.openxmlformats.org/officeDocument/2006/relationships/hyperlink" Target="https://meteor.aihw.gov.au/content/290046" TargetMode="External" Id="R0eb0031888714398" /><Relationship Type="http://schemas.openxmlformats.org/officeDocument/2006/relationships/hyperlink" Target="https://meteor.aihw.gov.au/content/624484" TargetMode="External" Id="Rbfaa5b895d194394" /><Relationship Type="http://schemas.openxmlformats.org/officeDocument/2006/relationships/hyperlink" Target="https://meteor.aihw.gov.au/content/482401" TargetMode="External" Id="R08885524d38044e2" /><Relationship Type="http://schemas.openxmlformats.org/officeDocument/2006/relationships/hyperlink" Target="https://meteor.aihw.gov.au/content/287007" TargetMode="External" Id="Rbb2629b5ee744381" /><Relationship Type="http://schemas.openxmlformats.org/officeDocument/2006/relationships/hyperlink" Target="https://meteor.aihw.gov.au/content/303794" TargetMode="External" Id="R325851d3923f46c0" /><Relationship Type="http://schemas.openxmlformats.org/officeDocument/2006/relationships/hyperlink" Target="https://meteor.aihw.gov.au/content/659454" TargetMode="External" Id="R366477670b514a0f" /><Relationship Type="http://schemas.openxmlformats.org/officeDocument/2006/relationships/hyperlink" Target="https://meteor.aihw.gov.au/content/460125" TargetMode="External" Id="Rb1f2f34dca354143" /><Relationship Type="http://schemas.openxmlformats.org/officeDocument/2006/relationships/hyperlink" Target="https://meteor.aihw.gov.au/content/287316" TargetMode="External" Id="Raa4087a0bf154000" /><Relationship Type="http://schemas.openxmlformats.org/officeDocument/2006/relationships/hyperlink" Target="https://meteor.aihw.gov.au/content/631886" TargetMode="External" Id="R0d191f69a1504948" /><Relationship Type="http://schemas.openxmlformats.org/officeDocument/2006/relationships/hyperlink" Target="https://meteor.aihw.gov.au/content/602543" TargetMode="External" Id="R6107bc91217e4883" /><Relationship Type="http://schemas.openxmlformats.org/officeDocument/2006/relationships/hyperlink" Target="https://meteor.aihw.gov.au/content/631891" TargetMode="External" Id="Rb14eb757e3814809" /><Relationship Type="http://schemas.openxmlformats.org/officeDocument/2006/relationships/hyperlink" Target="https://meteor.aihw.gov.au/content/631073" TargetMode="External" Id="R233f0e2bed6648c8" /><Relationship Type="http://schemas.openxmlformats.org/officeDocument/2006/relationships/hyperlink" Target="https://meteor.aihw.gov.au/content/632367" TargetMode="External" Id="Rae17af9fd6a344f2" /><Relationship Type="http://schemas.openxmlformats.org/officeDocument/2006/relationships/hyperlink" Target="https://meteor.aihw.gov.au/content/581635" TargetMode="External" Id="Rd0298f2da1474b97" /><Relationship Type="http://schemas.openxmlformats.org/officeDocument/2006/relationships/hyperlink" Target="https://meteor.aihw.gov.au/content/624764" TargetMode="External" Id="Rd79ef3b31d184aea" /><Relationship Type="http://schemas.openxmlformats.org/officeDocument/2006/relationships/hyperlink" Target="https://meteor.aihw.gov.au/content/581635" TargetMode="External" Id="R7c420249b02d4b15" /><Relationship Type="http://schemas.openxmlformats.org/officeDocument/2006/relationships/hyperlink" Target="https://meteor.aihw.gov.au/content/625752" TargetMode="External" Id="Rcc427f903d3d4386" /><Relationship Type="http://schemas.openxmlformats.org/officeDocument/2006/relationships/hyperlink" Target="https://meteor.aihw.gov.au/content/626443" TargetMode="External" Id="Rf956661ccece43b8" /><Relationship Type="http://schemas.openxmlformats.org/officeDocument/2006/relationships/hyperlink" Target="https://meteor.aihw.gov.au/content/625752" TargetMode="External" Id="R558e52c594514a5b" /><Relationship Type="http://schemas.openxmlformats.org/officeDocument/2006/relationships/hyperlink" Target="https://meteor.aihw.gov.au/content/634099" TargetMode="External" Id="R6b04ce3760554a2d" /><Relationship Type="http://schemas.openxmlformats.org/officeDocument/2006/relationships/hyperlink" Target="https://meteor.aihw.gov.au/content/634032" TargetMode="External" Id="R914ba6e344ca4107" /><Relationship Type="http://schemas.openxmlformats.org/officeDocument/2006/relationships/hyperlink" Target="https://meteor.aihw.gov.au/content/634117" TargetMode="External" Id="R0c9f96a326774ea0" /><Relationship Type="http://schemas.openxmlformats.org/officeDocument/2006/relationships/hyperlink" Target="https://meteor.aihw.gov.au/content/634094" TargetMode="External" Id="R21cdf84b606844a2" /><Relationship Type="http://schemas.openxmlformats.org/officeDocument/2006/relationships/hyperlink" Target="https://meteor.aihw.gov.au/content/626898" TargetMode="External" Id="R2b82fc57271d4a05" /><Relationship Type="http://schemas.openxmlformats.org/officeDocument/2006/relationships/hyperlink" Target="https://meteor.aihw.gov.au/content/629132" TargetMode="External" Id="Rc869fd5eb09d45cf" /><Relationship Type="http://schemas.openxmlformats.org/officeDocument/2006/relationships/hyperlink" Target="https://meteor.aihw.gov.au/content/625760" TargetMode="External" Id="R8d00fcfe44b54791" /><Relationship Type="http://schemas.openxmlformats.org/officeDocument/2006/relationships/hyperlink" Target="https://meteor.aihw.gov.au/content/629132" TargetMode="External" Id="R5deed094f18b47e4" /><Relationship Type="http://schemas.openxmlformats.org/officeDocument/2006/relationships/hyperlink" Target="https://meteor.aihw.gov.au/content/626053" TargetMode="External" Id="Rbc2a910c8a22499a" /><Relationship Type="http://schemas.openxmlformats.org/officeDocument/2006/relationships/hyperlink" Target="https://meteor.aihw.gov.au/content/625760" TargetMode="External" Id="R71ae4e5523f3428a" /><Relationship Type="http://schemas.openxmlformats.org/officeDocument/2006/relationships/hyperlink" Target="https://meteor.aihw.gov.au/content/626060" TargetMode="External" Id="Rb7a88bb8e6034b43" /><Relationship Type="http://schemas.openxmlformats.org/officeDocument/2006/relationships/hyperlink" Target="https://meteor.aihw.gov.au/content/625775" TargetMode="External" Id="R2e257efaadcb48d5" /><Relationship Type="http://schemas.openxmlformats.org/officeDocument/2006/relationships/hyperlink" Target="https://meteor.aihw.gov.au/content/626065" TargetMode="External" Id="Ra9d61728e9dd41cf" /><Relationship Type="http://schemas.openxmlformats.org/officeDocument/2006/relationships/hyperlink" Target="https://meteor.aihw.gov.au/content/624774" TargetMode="External" Id="Rbf43bb079e5a45d9" /><Relationship Type="http://schemas.openxmlformats.org/officeDocument/2006/relationships/hyperlink" Target="https://meteor.aihw.gov.au/content/625779" TargetMode="External" Id="R2a8de8668e8f4622" /><Relationship Type="http://schemas.openxmlformats.org/officeDocument/2006/relationships/hyperlink" Target="https://meteor.aihw.gov.au/content/625787" TargetMode="External" Id="Rc6c08661e5074bd1" /><Relationship Type="http://schemas.openxmlformats.org/officeDocument/2006/relationships/hyperlink" Target="https://meteor.aihw.gov.au/content/625815" TargetMode="External" Id="Rf6d2bf933b81448d" /><Relationship Type="http://schemas.openxmlformats.org/officeDocument/2006/relationships/hyperlink" Target="https://meteor.aihw.gov.au/content/629172" TargetMode="External" Id="Rbd6bd7ba0c264844" /><Relationship Type="http://schemas.openxmlformats.org/officeDocument/2006/relationships/hyperlink" Target="https://meteor.aihw.gov.au/content/624778" TargetMode="External" Id="R0130d1c3e3f644fa" /><Relationship Type="http://schemas.openxmlformats.org/officeDocument/2006/relationships/hyperlink" Target="https://meteor.aihw.gov.au/content/629184" TargetMode="External" Id="R9ebe42e8e87c4b51" /><Relationship Type="http://schemas.openxmlformats.org/officeDocument/2006/relationships/hyperlink" Target="https://meteor.aihw.gov.au/content/631151" TargetMode="External" Id="R176e5e72a92b464c" /><Relationship Type="http://schemas.openxmlformats.org/officeDocument/2006/relationships/hyperlink" Target="https://meteor.aihw.gov.au/content/629184" TargetMode="External" Id="Rd44111146c23404c" /><Relationship Type="http://schemas.openxmlformats.org/officeDocument/2006/relationships/hyperlink" Target="https://meteor.aihw.gov.au/content/634954" TargetMode="External" Id="Rfe5dc0b71567459f" /><Relationship Type="http://schemas.openxmlformats.org/officeDocument/2006/relationships/hyperlink" Target="https://meteor.aihw.gov.au/content/625818" TargetMode="External" Id="R2c3aabdd0ad94e8c" /><Relationship Type="http://schemas.openxmlformats.org/officeDocument/2006/relationships/hyperlink" Target="https://meteor.aihw.gov.au/content/626588" TargetMode="External" Id="R66a6202381424a9e" /><Relationship Type="http://schemas.openxmlformats.org/officeDocument/2006/relationships/hyperlink" Target="https://meteor.aihw.gov.au/content/634297" TargetMode="External" Id="Re168d9677ee74dc0" /><Relationship Type="http://schemas.openxmlformats.org/officeDocument/2006/relationships/hyperlink" Target="https://meteor.aihw.gov.au/content/624781" TargetMode="External" Id="Rc06d9866519545d3" /><Relationship Type="http://schemas.openxmlformats.org/officeDocument/2006/relationships/hyperlink" Target="https://meteor.aihw.gov.au/content/624798" TargetMode="External" Id="R5a430f1d21c04342" /><Relationship Type="http://schemas.openxmlformats.org/officeDocument/2006/relationships/hyperlink" Target="https://meteor.aihw.gov.au/content/625820" TargetMode="External" Id="Re9045caaab0e4a33" /><Relationship Type="http://schemas.openxmlformats.org/officeDocument/2006/relationships/numbering" Target="/word/numbering.xml" Id="R8dba5835ed9a4e8e" /><Relationship Type="http://schemas.openxmlformats.org/officeDocument/2006/relationships/hyperlink" Target="https://meteor.aihw.gov.au/content/631318" TargetMode="External" Id="R3c83c4ee8f844b9d" /><Relationship Type="http://schemas.openxmlformats.org/officeDocument/2006/relationships/hyperlink" Target="https://meteor.aihw.gov.au/content/625832" TargetMode="External" Id="R7d4ce360f44340b0" /><Relationship Type="http://schemas.openxmlformats.org/officeDocument/2006/relationships/hyperlink" Target="https://meteor.aihw.gov.au/content/625850" TargetMode="External" Id="R3176981c74de4bf0" /><Relationship Type="http://schemas.openxmlformats.org/officeDocument/2006/relationships/hyperlink" Target="https://meteor.aihw.gov.au/content/631318" TargetMode="External" Id="Ra8778a6c7ac44e6c" /><Relationship Type="http://schemas.openxmlformats.org/officeDocument/2006/relationships/hyperlink" Target="https://meteor.aihw.gov.au/content/631330" TargetMode="External" Id="R38d84a9704b640a9" /><Relationship Type="http://schemas.openxmlformats.org/officeDocument/2006/relationships/hyperlink" Target="https://meteor.aihw.gov.au/content/631348" TargetMode="External" Id="Rbba70a52819b4bcc" /><Relationship Type="http://schemas.openxmlformats.org/officeDocument/2006/relationships/hyperlink" Target="https://meteor.aihw.gov.au/content/631318" TargetMode="External" Id="R2b36eddd933f4ce4" /><Relationship Type="http://schemas.openxmlformats.org/officeDocument/2006/relationships/hyperlink" Target="https://meteor.aihw.gov.au/content/631333" TargetMode="External" Id="R9aab066b99f0476b" /><Relationship Type="http://schemas.openxmlformats.org/officeDocument/2006/relationships/hyperlink" Target="https://meteor.aihw.gov.au/content/631318" TargetMode="External" Id="R2425c90cecea4581" /><Relationship Type="http://schemas.openxmlformats.org/officeDocument/2006/relationships/hyperlink" Target="https://meteor.aihw.gov.au/content/631343" TargetMode="External" Id="R9f28c99350d94cec" /><Relationship Type="http://schemas.openxmlformats.org/officeDocument/2006/relationships/hyperlink" Target="https://meteor.aihw.gov.au/content/631318" TargetMode="External" Id="Rbb6e7f1cebae46e8" /><Relationship Type="http://schemas.openxmlformats.org/officeDocument/2006/relationships/hyperlink" Target="https://meteor.aihw.gov.au/content/625853" TargetMode="External" Id="R65224949342d4fb3" /><Relationship Type="http://schemas.openxmlformats.org/officeDocument/2006/relationships/hyperlink" Target="https://meteor.aihw.gov.au/content/631318" TargetMode="External" Id="R1e9f69bca00b402d" /><Relationship Type="http://schemas.openxmlformats.org/officeDocument/2006/relationships/hyperlink" Target="https://meteor.aihw.gov.au/content/625869" TargetMode="External" Id="R8a9441176d914186" /><Relationship Type="http://schemas.openxmlformats.org/officeDocument/2006/relationships/hyperlink" Target="https://meteor.aihw.gov.au/content/632018" TargetMode="External" Id="R91234c85ea874a5c" /><Relationship Type="http://schemas.openxmlformats.org/officeDocument/2006/relationships/hyperlink" Target="https://meteor.aihw.gov.au/content/270249" TargetMode="External" Id="Rd5e7de649c0046e2" /><Relationship Type="http://schemas.openxmlformats.org/officeDocument/2006/relationships/hyperlink" Target="https://meteor.aihw.gov.au/content/625881" TargetMode="External" Id="Re1af11c2cc3e4dd8" /><Relationship Type="http://schemas.openxmlformats.org/officeDocument/2006/relationships/hyperlink" Target="https://meteor.aihw.gov.au/content/631423" TargetMode="External" Id="Rea10cb316d4749f9" /><Relationship Type="http://schemas.openxmlformats.org/officeDocument/2006/relationships/hyperlink" Target="https://meteor.aihw.gov.au/content/631426" TargetMode="External" Id="R35e3b8583e4c450f" /><Relationship Type="http://schemas.openxmlformats.org/officeDocument/2006/relationships/hyperlink" Target="https://meteor.aihw.gov.au/content/624992" TargetMode="External" Id="R40b8bbaec8d74c58" /><Relationship Type="http://schemas.openxmlformats.org/officeDocument/2006/relationships/hyperlink" Target="https://meteor.aihw.gov.au/content/624990" TargetMode="External" Id="Rcf4cc554128444f3" /><Relationship Type="http://schemas.openxmlformats.org/officeDocument/2006/relationships/hyperlink" Target="https://meteor.aihw.gov.au/content/624992" TargetMode="External" Id="R6fffdac796874b69" /><Relationship Type="http://schemas.openxmlformats.org/officeDocument/2006/relationships/hyperlink" Target="https://meteor.aihw.gov.au/content/629218" TargetMode="External" Id="R48a681d01c7d4870" /><Relationship Type="http://schemas.openxmlformats.org/officeDocument/2006/relationships/hyperlink" Target="https://meteor.aihw.gov.au/content/625033" TargetMode="External" Id="R933f905683f9462f" /><Relationship Type="http://schemas.openxmlformats.org/officeDocument/2006/relationships/hyperlink" Target="https://meteor.aihw.gov.au/content/625044" TargetMode="External" Id="R17c1e99bdc574dc1" /><Relationship Type="http://schemas.openxmlformats.org/officeDocument/2006/relationships/hyperlink" Target="https://meteor.aihw.gov.au/content/625033" TargetMode="External" Id="Rc2894c51c270474c" /><Relationship Type="http://schemas.openxmlformats.org/officeDocument/2006/relationships/hyperlink" Target="https://meteor.aihw.gov.au/content/629216" TargetMode="External" Id="R9800a39370914ec0" /><Relationship Type="http://schemas.openxmlformats.org/officeDocument/2006/relationships/hyperlink" Target="https://meteor.aihw.gov.au/content/625051" TargetMode="External" Id="Rba21cb628cf142a2" /><Relationship Type="http://schemas.openxmlformats.org/officeDocument/2006/relationships/hyperlink" Target="https://meteor.aihw.gov.au/content/625033" TargetMode="External" Id="R057d66441f52450a" /><Relationship Type="http://schemas.openxmlformats.org/officeDocument/2006/relationships/hyperlink" Target="https://meteor.aihw.gov.au/content/625044" TargetMode="External" Id="R98bc043a07524a84" /><Relationship Type="http://schemas.openxmlformats.org/officeDocument/2006/relationships/hyperlink" Target="https://meteor.aihw.gov.au/content/624529" TargetMode="External" Id="R59db120e34db4b2d" /><Relationship Type="http://schemas.openxmlformats.org/officeDocument/2006/relationships/hyperlink" Target="https://meteor.aihw.gov.au/content/625033" TargetMode="External" Id="Rea15771f16894f63" /><Relationship Type="http://schemas.openxmlformats.org/officeDocument/2006/relationships/hyperlink" Target="https://meteor.aihw.gov.au/content/625071" TargetMode="External" Id="Rdb4f4930a0664b0f" /><Relationship Type="http://schemas.openxmlformats.org/officeDocument/2006/relationships/hyperlink" Target="https://meteor.aihw.gov.au/content/625033" TargetMode="External" Id="R38b84bf97d3e48f3" /><Relationship Type="http://schemas.openxmlformats.org/officeDocument/2006/relationships/hyperlink" Target="https://meteor.aihw.gov.au/content/625095" TargetMode="External" Id="R1e0ab6d44f0f4661" /><Relationship Type="http://schemas.openxmlformats.org/officeDocument/2006/relationships/hyperlink" Target="https://meteor.aihw.gov.au/content/625033" TargetMode="External" Id="R73df062b37224cb9" /><Relationship Type="http://schemas.openxmlformats.org/officeDocument/2006/relationships/hyperlink" Target="https://meteor.aihw.gov.au/content/625135" TargetMode="External" Id="R0a870857ecf840f0" /><Relationship Type="http://schemas.openxmlformats.org/officeDocument/2006/relationships/hyperlink" Target="https://meteor.aihw.gov.au/content/625033" TargetMode="External" Id="R4d1ded8f11b9404e" /><Relationship Type="http://schemas.openxmlformats.org/officeDocument/2006/relationships/hyperlink" Target="https://meteor.aihw.gov.au/content/629226" TargetMode="External" Id="R769dbed4cebb477a" /><Relationship Type="http://schemas.openxmlformats.org/officeDocument/2006/relationships/hyperlink" Target="https://meteor.aihw.gov.au/content/625033" TargetMode="External" Id="R184f0683229842c8" /><Relationship Type="http://schemas.openxmlformats.org/officeDocument/2006/relationships/hyperlink" Target="https://meteor.aihw.gov.au/content/483294" TargetMode="External" Id="R4d1521e641994b40" /><Relationship Type="http://schemas.openxmlformats.org/officeDocument/2006/relationships/hyperlink" Target="https://meteor.aihw.gov.au/content/629389" TargetMode="External" Id="Rd0006e60f31a4568" /><Relationship Type="http://schemas.openxmlformats.org/officeDocument/2006/relationships/hyperlink" Target="https://meteor.aihw.gov.au/content/625033" TargetMode="External" Id="R2fb8c076ea874458" /><Relationship Type="http://schemas.openxmlformats.org/officeDocument/2006/relationships/hyperlink" Target="https://meteor.aihw.gov.au/content/625160" TargetMode="External" Id="Rb6864a1281c142ef" /><Relationship Type="http://schemas.openxmlformats.org/officeDocument/2006/relationships/hyperlink" Target="https://meteor.aihw.gov.au/content/625033" TargetMode="External" Id="Rdd3a4d6bda924ff6" /><Relationship Type="http://schemas.openxmlformats.org/officeDocument/2006/relationships/hyperlink" Target="https://meteor.aihw.gov.au/content/624495" TargetMode="External" Id="R0570b26583b94df5" /><Relationship Type="http://schemas.openxmlformats.org/officeDocument/2006/relationships/hyperlink" Target="https://meteor.aihw.gov.au/content/625033" TargetMode="External" Id="Rd233cf559e8b4f54" /><Relationship Type="http://schemas.openxmlformats.org/officeDocument/2006/relationships/hyperlink" Target="https://meteor.aihw.gov.au/content/624928" TargetMode="External" Id="R70d2354248d64707" /><Relationship Type="http://schemas.openxmlformats.org/officeDocument/2006/relationships/hyperlink" Target="https://meteor.aihw.gov.au/content/624933" TargetMode="External" Id="R1be288c10a184ddf" /><Relationship Type="http://schemas.openxmlformats.org/officeDocument/2006/relationships/hyperlink" Target="https://meteor.aihw.gov.au/content/624938" TargetMode="External" Id="R7cb6cfbdc77c409e" /><Relationship Type="http://schemas.openxmlformats.org/officeDocument/2006/relationships/hyperlink" Target="https://meteor.aihw.gov.au/content/624933" TargetMode="External" Id="R219b6c0dad924b5f" /><Relationship Type="http://schemas.openxmlformats.org/officeDocument/2006/relationships/hyperlink" Target="https://meteor.aihw.gov.au/content/624944" TargetMode="External" Id="R5f22514aeb084826" /><Relationship Type="http://schemas.openxmlformats.org/officeDocument/2006/relationships/hyperlink" Target="https://meteor.aihw.gov.au/content/624933" TargetMode="External" Id="R163859b6811d4ae1" /><Relationship Type="http://schemas.openxmlformats.org/officeDocument/2006/relationships/hyperlink" Target="https://meteor.aihw.gov.au/content/629233" TargetMode="External" Id="Rd9b37d3fc71c4ab5" /><Relationship Type="http://schemas.openxmlformats.org/officeDocument/2006/relationships/hyperlink" Target="https://meteor.aihw.gov.au/content/626203" TargetMode="External" Id="R9418411b7790448f" /><Relationship Type="http://schemas.openxmlformats.org/officeDocument/2006/relationships/hyperlink" Target="https://meteor.aihw.gov.au/content/626231" TargetMode="External" Id="Reec22f44ee6f44bd" /><Relationship Type="http://schemas.openxmlformats.org/officeDocument/2006/relationships/hyperlink" Target="https://meteor.aihw.gov.au/content/626089" TargetMode="External" Id="Rdf715837341445ae" /><Relationship Type="http://schemas.openxmlformats.org/officeDocument/2006/relationships/hyperlink" Target="https://meteor.aihw.gov.au/content/626110" TargetMode="External" Id="Ref06c93288da4821" /><Relationship Type="http://schemas.openxmlformats.org/officeDocument/2006/relationships/hyperlink" Target="https://meteor.aihw.gov.au/content/624975" TargetMode="External" Id="Rf51f28c7809840d7" /><Relationship Type="http://schemas.openxmlformats.org/officeDocument/2006/relationships/hyperlink" Target="https://meteor.aihw.gov.au/content/624830" TargetMode="External" Id="Rdd8014af88414d53" /><Relationship Type="http://schemas.openxmlformats.org/officeDocument/2006/relationships/hyperlink" Target="https://meteor.aihw.gov.au/content/629308" TargetMode="External" Id="R24b285f003d84575" /><Relationship Type="http://schemas.openxmlformats.org/officeDocument/2006/relationships/hyperlink" Target="https://meteor.aihw.gov.au/content/629627" TargetMode="External" Id="R76eaaec5e83a4e7f" /><Relationship Type="http://schemas.openxmlformats.org/officeDocument/2006/relationships/hyperlink" Target="https://meteor.aihw.gov.au/content/624832" TargetMode="External" Id="R6c6be856a2d446b3" /><Relationship Type="http://schemas.openxmlformats.org/officeDocument/2006/relationships/hyperlink" Target="https://meteor.aihw.gov.au/content/629627" TargetMode="External" Id="Rdeed170d31bf48e3" /><Relationship Type="http://schemas.openxmlformats.org/officeDocument/2006/relationships/hyperlink" Target="https://meteor.aihw.gov.au/content/624840" TargetMode="External" Id="R859ac6035ced47e5" /><Relationship Type="http://schemas.openxmlformats.org/officeDocument/2006/relationships/hyperlink" Target="https://meteor.aihw.gov.au/content/629627" TargetMode="External" Id="R5b28c5f376e247ce" /><Relationship Type="http://schemas.openxmlformats.org/officeDocument/2006/relationships/hyperlink" Target="https://meteor.aihw.gov.au/content/624859" TargetMode="External" Id="R3a136f1250d94e73" /><Relationship Type="http://schemas.openxmlformats.org/officeDocument/2006/relationships/hyperlink" Target="https://meteor.aihw.gov.au/content/629627" TargetMode="External" Id="Rc55e557c64064f31" /><Relationship Type="http://schemas.openxmlformats.org/officeDocument/2006/relationships/hyperlink" Target="https://meteor.aihw.gov.au/content/624868" TargetMode="External" Id="R8b7f5f7c59b04297" /><Relationship Type="http://schemas.openxmlformats.org/officeDocument/2006/relationships/hyperlink" Target="https://meteor.aihw.gov.au/content/624870" TargetMode="External" Id="Re83e6a16225e4400" /><Relationship Type="http://schemas.openxmlformats.org/officeDocument/2006/relationships/hyperlink" Target="https://meteor.aihw.gov.au/content/634188" TargetMode="External" Id="R653e32a8987844be" /><Relationship Type="http://schemas.openxmlformats.org/officeDocument/2006/relationships/hyperlink" Target="https://meteor.aihw.gov.au/content/626374" TargetMode="External" Id="Rb0febc8683454224" /><Relationship Type="http://schemas.openxmlformats.org/officeDocument/2006/relationships/hyperlink" Target="https://meteor.aihw.gov.au/content/624895" TargetMode="External" Id="Rffe24895c1044f91" /><Relationship Type="http://schemas.openxmlformats.org/officeDocument/2006/relationships/hyperlink" Target="https://meteor.aihw.gov.au/content/624908" TargetMode="External" Id="R60e7954a087a41ea" /><Relationship Type="http://schemas.openxmlformats.org/officeDocument/2006/relationships/hyperlink" Target="https://meteor.aihw.gov.au/content/625171" TargetMode="External" Id="R700ee3f44bd044bd" /><Relationship Type="http://schemas.openxmlformats.org/officeDocument/2006/relationships/hyperlink" Target="https://meteor.aihw.gov.au/content/625184" TargetMode="External" Id="Ra959338f572943bf" /><Relationship Type="http://schemas.openxmlformats.org/officeDocument/2006/relationships/hyperlink" Target="https://meteor.aihw.gov.au/content/625171" TargetMode="External" Id="R120f1195a20f43d8" /><Relationship Type="http://schemas.openxmlformats.org/officeDocument/2006/relationships/hyperlink" Target="https://meteor.aihw.gov.au/content/624915" TargetMode="External" Id="R961d0161443948a8" /><Relationship Type="http://schemas.openxmlformats.org/officeDocument/2006/relationships/hyperlink" Target="https://meteor.aihw.gov.au/content/483847" TargetMode="External" Id="R44229db727fb4b25" /><Relationship Type="http://schemas.openxmlformats.org/officeDocument/2006/relationships/hyperlink" Target="https://meteor.aihw.gov.au/content/624921" TargetMode="External" Id="Rc438e1b8f0bb4f2d" /><Relationship Type="http://schemas.openxmlformats.org/officeDocument/2006/relationships/hyperlink" Target="https://meteor.aihw.gov.au/content/483847" TargetMode="External" Id="R497338ff45aa4bc7" /><Relationship Type="http://schemas.openxmlformats.org/officeDocument/2006/relationships/hyperlink" Target="https://meteor.aihw.gov.au/content/624926" TargetMode="External" Id="R685ada59dceb4df2" /><Relationship Type="http://schemas.openxmlformats.org/officeDocument/2006/relationships/hyperlink" Target="https://meteor.aihw.gov.au/content/624990" TargetMode="External" Id="Rbab2681782c04a8f" /><Relationship Type="http://schemas.openxmlformats.org/officeDocument/2006/relationships/hyperlink" Target="https://meteor.aihw.gov.au/content/632649" TargetMode="External" Id="R567f9ddf60534182" /><Relationship Type="http://schemas.openxmlformats.org/officeDocument/2006/relationships/hyperlink" Target="https://meteor.aihw.gov.au/content/625262" TargetMode="External" Id="R3c6a006566d74094" /><Relationship Type="http://schemas.openxmlformats.org/officeDocument/2006/relationships/hyperlink" Target="https://meteor.aihw.gov.au/content/287316" TargetMode="External" Id="Rac966cd47d1d446a" /><Relationship Type="http://schemas.openxmlformats.org/officeDocument/2006/relationships/hyperlink" Target="https://meteor.aihw.gov.au/content/629258" TargetMode="External" Id="Rca0528f4e6314a96" /><Relationship Type="http://schemas.openxmlformats.org/officeDocument/2006/relationships/hyperlink" Target="https://meteor.aihw.gov.au/content/287316" TargetMode="External" Id="R3d9dfcb424c345b8" /><Relationship Type="http://schemas.openxmlformats.org/officeDocument/2006/relationships/hyperlink" Target="https://meteor.aihw.gov.au/content/625271" TargetMode="External" Id="R3103b7ef4e734e73" /><Relationship Type="http://schemas.openxmlformats.org/officeDocument/2006/relationships/hyperlink" Target="https://meteor.aihw.gov.au/content/629258" TargetMode="External" Id="R3096d758a6c34346" /><Relationship Type="http://schemas.openxmlformats.org/officeDocument/2006/relationships/hyperlink" Target="https://meteor.aihw.gov.au/content/625276" TargetMode="External" Id="R8dec891ffbd743c8" /><Relationship Type="http://schemas.openxmlformats.org/officeDocument/2006/relationships/hyperlink" Target="https://meteor.aihw.gov.au/content/625271" TargetMode="External" Id="R308078b485074f5e" /><Relationship Type="http://schemas.openxmlformats.org/officeDocument/2006/relationships/hyperlink" Target="https://meteor.aihw.gov.au/content/625282" TargetMode="External" Id="Re01c1d5bfb804cb6" /><Relationship Type="http://schemas.openxmlformats.org/officeDocument/2006/relationships/hyperlink" Target="https://meteor.aihw.gov.au/content/602543" TargetMode="External" Id="Rbec2b24455b14827" /><Relationship Type="http://schemas.openxmlformats.org/officeDocument/2006/relationships/hyperlink" Target="https://meteor.aihw.gov.au/content/291036" TargetMode="External" Id="R75d295360523436d" /><Relationship Type="http://schemas.openxmlformats.org/officeDocument/2006/relationships/hyperlink" Target="https://meteor.aihw.gov.au/content/625168" TargetMode="External" Id="Rff9ee6b1c14f4475" /><Relationship Type="http://schemas.openxmlformats.org/officeDocument/2006/relationships/hyperlink" Target="https://meteor.aihw.gov.au/content/602543" TargetMode="External" Id="R8ca096fc45494f09" /><Relationship Type="http://schemas.openxmlformats.org/officeDocument/2006/relationships/hyperlink" Target="https://meteor.aihw.gov.au/content/291036" TargetMode="External" Id="R05a4ec4040834767" /><Relationship Type="http://schemas.openxmlformats.org/officeDocument/2006/relationships/hyperlink" Target="https://meteor.aihw.gov.au/content/635015" TargetMode="External" Id="Rb858cb7298f04683" /><Relationship Type="http://schemas.openxmlformats.org/officeDocument/2006/relationships/hyperlink" Target="https://meteor.aihw.gov.au/content/625288" TargetMode="External" Id="R4df6ba3f8712428b" /><Relationship Type="http://schemas.openxmlformats.org/officeDocument/2006/relationships/hyperlink" Target="https://meteor.aihw.gov.au/content/625292" TargetMode="External" Id="R14678a3998234727" /><Relationship Type="http://schemas.openxmlformats.org/officeDocument/2006/relationships/hyperlink" Target="https://meteor.aihw.gov.au/content/625298" TargetMode="External" Id="R498eb2f255684814" /><Relationship Type="http://schemas.openxmlformats.org/officeDocument/2006/relationships/hyperlink" Target="https://meteor.aihw.gov.au/content/625303" TargetMode="External" Id="Re4e9eca709674246" /><Relationship Type="http://schemas.openxmlformats.org/officeDocument/2006/relationships/hyperlink" Target="https://meteor.aihw.gov.au/content/625309" TargetMode="External" Id="R0f516776db2a4731" /><Relationship Type="http://schemas.openxmlformats.org/officeDocument/2006/relationships/hyperlink" Target="https://meteor.aihw.gov.au/content/626316" TargetMode="External" Id="Rd78b812b6ffe4397" /><Relationship Type="http://schemas.openxmlformats.org/officeDocument/2006/relationships/hyperlink" Target="https://meteor.aihw.gov.au/content/626330" TargetMode="External" Id="R84f1c48694c34c49" /><Relationship Type="http://schemas.openxmlformats.org/officeDocument/2006/relationships/hyperlink" Target="https://meteor.aihw.gov.au/content/626337" TargetMode="External" Id="R8a05c176d5fa47f7" /><Relationship Type="http://schemas.openxmlformats.org/officeDocument/2006/relationships/hyperlink" Target="https://meteor.aihw.gov.au/content/625897" TargetMode="External" Id="R6d8d10358f494d29" /><Relationship Type="http://schemas.openxmlformats.org/officeDocument/2006/relationships/hyperlink" Target="https://meteor.aihw.gov.au/content/625924" TargetMode="External" Id="R5336ced238874197" /></Relationships>
</file>

<file path=word/_rels/header1.xml.rels>&#65279;<?xml version="1.0" encoding="utf-8"?><Relationships xmlns="http://schemas.openxmlformats.org/package/2006/relationships"><Relationship Type="http://schemas.openxmlformats.org/officeDocument/2006/relationships/image" Target="/media/image.png" Id="Rc2917273877f459d" /></Relationships>
</file>