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62988d8434c88" /></Relationships>
</file>

<file path=word/document.xml><?xml version="1.0" encoding="utf-8"?>
<w:document xmlns:r="http://schemas.openxmlformats.org/officeDocument/2006/relationships" xmlns:w="http://schemas.openxmlformats.org/wordprocessingml/2006/main">
  <w:body>
    <w:p>
      <w:pPr>
        <w:pStyle w:val="Title"/>
      </w:pPr>
      <w:r>
        <w:t>Prison—type of vaccine administered, vaccine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Prison—type of vaccine administered, 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vaccine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fa551d6c4417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dd0c514a3943a1">
              <w:r>
                <w:rPr>
                  <w:rStyle w:val="Hyperlink"/>
                </w:rPr>
                <w:t xml:space="preserve">Prison—type of vaccine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311dbe17d140ca">
              <w:r>
                <w:rPr>
                  <w:rStyle w:val="Hyperlink"/>
                </w:rPr>
                <w:t xml:space="preserve">Vaccine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Meningococcal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Hepatitis 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Measles, mumps and rubella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057a56db8a8d4075">
              <w:r>
                <w:rPr>
                  <w:rStyle w:val="Hyperlink"/>
                </w:rPr>
                <w:t xml:space="preserve">Prison—number of vaccine doses administered, number N[NN]</w:t>
              </w:r>
            </w:hyperlink>
            <w:r>
              <w:rPr>
                <w:rStyle w:val="row-content-rich-text"/>
              </w:rPr>
              <w:t xml:space="preserve"> to gain information about the immunisation programs available in Australia's prisons.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Immunisation is highly effective in reducing morbidity and mortality caused by vaccine-preventable diseases.</w:t>
            </w:r>
          </w:p>
          <w:p>
            <w:pPr/>
            <w:r>
              <w:rPr>
                <w:rStyle w:val="row-content-rich-text"/>
              </w:rPr>
              <w:t xml:space="preserve">The Prisoner Health Information Group agreed that it was of most interest to collect information regarding hepatitis B, human papillomavirus and meningococcal vaccinations.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95979fa98d54b54">
              <w:r>
                <w:rPr>
                  <w:rStyle w:val="Hyperlink"/>
                </w:rPr>
                <w:t xml:space="preserve">Department of Health 2015. The Australian Immunisation Handbook.</w:t>
              </w:r>
              <w:r>
                <w:br/>
              </w:r>
              <w:r>
                <w:rPr>
                  <w:rStyle w:val="row-content-rich-text"/>
                </w:rPr>
                <w:t xml:space="preserve">Viewed 19/11/15, </w:t>
              </w:r>
            </w:hyperlink>
          </w:p>
          <w:p>
            <w:hyperlink w:history="true" r:id="R1dff433105f44571">
              <w:r>
                <w:rPr>
                  <w:rStyle w:val="Hyperlink"/>
                </w:rPr>
                <w:t xml:space="preserve">http://www.immunise.health.gov.au/internet/immunise/publishing.nsf/</w:t>
              </w:r>
              <w:r>
                <w:br/>
              </w:r>
              <w:r>
                <w:rPr>
                  <w:rStyle w:val="row-content-rich-text"/>
                </w:rPr>
                <w:t xml:space="preserve">Content/Handbook10-home~handbook10part3~handbook10-3-3#3-3-9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ed36068bf44a94">
              <w:r>
                <w:rPr>
                  <w:rStyle w:val="Hyperlink"/>
                </w:rPr>
                <w:t xml:space="preserve">Establishment (prison)—type of vaccine administered, vaccine type code N</w:t>
              </w:r>
            </w:hyperlink>
          </w:p>
          <w:p>
            <w:pPr>
              <w:spacing w:before="0" w:after="0"/>
            </w:pPr>
            <w:r>
              <w:rPr>
                <w:rStyle w:val="row-content"/>
                <w:color w:val="244061"/>
              </w:rPr>
              <w:t xml:space="preserve">       </w:t>
            </w:r>
            <w:hyperlink w:history="true" r:id="Rcd46a9cccf434b26">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43a33a318c024a70">
              <w:r>
                <w:rPr>
                  <w:rStyle w:val="Hyperlink"/>
                </w:rPr>
                <w:t xml:space="preserve">Prison—type of vaccine administered, vaccine type code N</w:t>
              </w:r>
            </w:hyperlink>
          </w:p>
          <w:p>
            <w:pPr>
              <w:spacing w:before="0" w:after="0"/>
            </w:pPr>
            <w:r>
              <w:rPr>
                <w:rStyle w:val="row-content"/>
                <w:color w:val="244061"/>
              </w:rPr>
              <w:t xml:space="preserve">       </w:t>
            </w:r>
            <w:hyperlink w:history="true" r:id="R3b8e5322af714274">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58218ab28ae247a2">
              <w:r>
                <w:rPr>
                  <w:rStyle w:val="Hyperlink"/>
                </w:rPr>
                <w:t xml:space="preserve">Prison—number of vaccine doses administered, number N[NN]</w:t>
              </w:r>
            </w:hyperlink>
          </w:p>
          <w:p>
            <w:pPr>
              <w:spacing w:before="0" w:after="0"/>
            </w:pPr>
            <w:r>
              <w:rPr>
                <w:rStyle w:val="row-content"/>
                <w:color w:val="244061"/>
              </w:rPr>
              <w:t xml:space="preserve">       </w:t>
            </w:r>
            <w:hyperlink w:history="true" r:id="R991a0889c8db439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d41f6924bb4577">
              <w:r>
                <w:rPr>
                  <w:rStyle w:val="Hyperlink"/>
                </w:rPr>
                <w:t xml:space="preserve">Vaccines administered cluster</w:t>
              </w:r>
            </w:hyperlink>
          </w:p>
          <w:p>
            <w:pPr>
              <w:spacing w:before="0" w:after="0"/>
            </w:pPr>
            <w:r>
              <w:rPr>
                <w:rStyle w:val="row-content"/>
                <w:color w:val="244061"/>
              </w:rPr>
              <w:t xml:space="preserve">       </w:t>
            </w:r>
            <w:hyperlink w:history="true" r:id="Rc6a77bdb9aea449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HPV vaccine (Gardasil) is reported for women prisoners only.</w:t>
            </w:r>
          </w:p>
          <w:p>
            <w:r>
              <w:br/>
            </w:r>
            <w:r>
              <w:br/>
            </w:r>
            <w:hyperlink w:history="true" r:id="Rc87bb10ea9094bdf">
              <w:r>
                <w:rPr>
                  <w:rStyle w:val="Hyperlink"/>
                </w:rPr>
                <w:t xml:space="preserve">Vaccines administered cluster</w:t>
              </w:r>
            </w:hyperlink>
          </w:p>
          <w:p>
            <w:pPr>
              <w:spacing w:before="0" w:after="0"/>
            </w:pPr>
            <w:r>
              <w:rPr>
                <w:rStyle w:val="row-content"/>
                <w:color w:val="244061"/>
              </w:rPr>
              <w:t xml:space="preserve">       </w:t>
            </w:r>
            <w:hyperlink w:history="true" r:id="R17d63c7b20a2405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HPV vaccine (Gardasil) is reported for women prisoners only.</w:t>
            </w:r>
          </w:p>
          <w:p>
            <w:r>
              <w:br/>
            </w:r>
            <w:r>
              <w:br/>
            </w:r>
          </w:p>
        </w:tc>
      </w:tr>
    </w:tbl>
    <w:p/>
    <w:tbl>
      <w:tblPr>
        <w:tblStyle w:val="TableGrid"/>
        <w:tblW w:w="0" w:type="auto"/>
      </w:tblPr>
    </w:tbl>
    <w:p>
      <w:r>
        <w:br/>
      </w:r>
    </w:p>
    <w:sectPr>
      <w:footerReference xmlns:r="http://schemas.openxmlformats.org/officeDocument/2006/relationships" w:type="default" r:id="R0eda13f35368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624104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482599d1ee48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a13f3536847ed" /><Relationship Type="http://schemas.openxmlformats.org/officeDocument/2006/relationships/header" Target="/word/header1.xml" Id="Rfcf14688278b41ec" /><Relationship Type="http://schemas.openxmlformats.org/officeDocument/2006/relationships/settings" Target="/word/settings.xml" Id="Rd4f3527216774533" /><Relationship Type="http://schemas.openxmlformats.org/officeDocument/2006/relationships/styles" Target="/word/styles.xml" Id="R9f57e262f8df473e" /><Relationship Type="http://schemas.openxmlformats.org/officeDocument/2006/relationships/hyperlink" Target="https://meteor.aihw.gov.au/RegistrationAuthority/12" TargetMode="External" Id="Rd78fa551d6c4417c" /><Relationship Type="http://schemas.openxmlformats.org/officeDocument/2006/relationships/hyperlink" Target="https://meteor.aihw.gov.au/content/626222" TargetMode="External" Id="Rdbdd0c514a3943a1" /><Relationship Type="http://schemas.openxmlformats.org/officeDocument/2006/relationships/hyperlink" Target="https://meteor.aihw.gov.au/content/624102" TargetMode="External" Id="R7c311dbe17d140ca" /><Relationship Type="http://schemas.openxmlformats.org/officeDocument/2006/relationships/hyperlink" Target="https://meteor.aihw.gov.au/content/626210" TargetMode="External" Id="R057a56db8a8d4075" /><Relationship Type="http://schemas.openxmlformats.org/officeDocument/2006/relationships/hyperlink" Target="http://www.health.gov.au/internet/immunise/publishing.nsf/Content/Handbook-home" TargetMode="External" Id="R495979fa98d54b54" /><Relationship Type="http://schemas.openxmlformats.org/officeDocument/2006/relationships/hyperlink" Target="http://www.immunise.health.gov.au/internet/immunise/publishing.nsf/Content/Handbook10-home~handbook10part3~handbook10-3-3#3-3-9" TargetMode="External" Id="R1dff433105f44571" /><Relationship Type="http://schemas.openxmlformats.org/officeDocument/2006/relationships/hyperlink" Target="https://meteor.aihw.gov.au/content/411908" TargetMode="External" Id="R46ed36068bf44a94" /><Relationship Type="http://schemas.openxmlformats.org/officeDocument/2006/relationships/hyperlink" Target="https://meteor.aihw.gov.au/RegistrationAuthority/12" TargetMode="External" Id="Rcd46a9cccf434b26" /><Relationship Type="http://schemas.openxmlformats.org/officeDocument/2006/relationships/hyperlink" Target="https://meteor.aihw.gov.au/content/769050" TargetMode="External" Id="R43a33a318c024a70" /><Relationship Type="http://schemas.openxmlformats.org/officeDocument/2006/relationships/hyperlink" Target="https://meteor.aihw.gov.au/RegistrationAuthority/12" TargetMode="External" Id="R3b8e5322af714274" /><Relationship Type="http://schemas.openxmlformats.org/officeDocument/2006/relationships/hyperlink" Target="https://meteor.aihw.gov.au/content/626210" TargetMode="External" Id="R58218ab28ae247a2" /><Relationship Type="http://schemas.openxmlformats.org/officeDocument/2006/relationships/hyperlink" Target="https://meteor.aihw.gov.au/RegistrationAuthority/12" TargetMode="External" Id="R991a0889c8db4397" /><Relationship Type="http://schemas.openxmlformats.org/officeDocument/2006/relationships/hyperlink" Target="https://meteor.aihw.gov.au/content/624093" TargetMode="External" Id="Rc2d41f6924bb4577" /><Relationship Type="http://schemas.openxmlformats.org/officeDocument/2006/relationships/hyperlink" Target="https://meteor.aihw.gov.au/RegistrationAuthority/12" TargetMode="External" Id="Rc6a77bdb9aea4499" /><Relationship Type="http://schemas.openxmlformats.org/officeDocument/2006/relationships/hyperlink" Target="https://meteor.aihw.gov.au/content/696711" TargetMode="External" Id="Rc87bb10ea9094bdf" /><Relationship Type="http://schemas.openxmlformats.org/officeDocument/2006/relationships/hyperlink" Target="https://meteor.aihw.gov.au/RegistrationAuthority/12" TargetMode="External" Id="R17d63c7b20a24059" /></Relationships>
</file>

<file path=word/_rels/header1.xml.rels>&#65279;<?xml version="1.0" encoding="utf-8"?><Relationships xmlns="http://schemas.openxmlformats.org/package/2006/relationships"><Relationship Type="http://schemas.openxmlformats.org/officeDocument/2006/relationships/image" Target="/media/image.png" Id="R9f482599d1ee48ab" /></Relationships>
</file>