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c54cfa6e445c4" /></Relationships>
</file>

<file path=word/document.xml><?xml version="1.0" encoding="utf-8"?>
<w:document xmlns:r="http://schemas.openxmlformats.org/officeDocument/2006/relationships" xmlns:w="http://schemas.openxmlformats.org/wordprocessingml/2006/main">
  <w:body>
    <w:p>
      <w:pPr>
        <w:pStyle w:val="Title"/>
      </w:pPr>
      <w:r>
        <w:t>Patient—compensable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Compensable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eee74003d4928">
              <w:r>
                <w:rPr>
                  <w:rStyle w:val="Hyperlink"/>
                  <w:color w:val="244061"/>
                </w:rPr>
                <w:t xml:space="preserve">Health</w:t>
              </w:r>
            </w:hyperlink>
            <w:r>
              <w:rPr>
                <w:rStyle w:val="row-content"/>
                <w:color w:val="244061"/>
              </w:rPr>
              <w:t xml:space="preserve">, Standard 25/01/2018</w:t>
            </w:r>
          </w:p>
          <w:p>
            <w:pPr>
              <w:spacing w:before="0" w:after="0"/>
            </w:pPr>
            <w:hyperlink w:history="true" r:id="R68b54a9becfe4e4c">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eligibility for compensation with respect to an injury or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1b7207eb4d4f56">
              <w:r>
                <w:rPr>
                  <w:rStyle w:val="Hyperlink"/>
                </w:rPr>
                <w:t xml:space="preserve">Patient—compensable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f70802032a4c66">
              <w:r>
                <w:rPr>
                  <w:rStyle w:val="Hyperlink"/>
                </w:rPr>
                <w:t xml:space="preserve">Compensable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compensable patient is a person who is entitled to claim damages under Motor Vehicle Third Party Insurance, worker's compensation, public liability or common law.</w:t>
            </w:r>
          </w:p>
          <w:p>
            <w:pPr/>
            <w:r>
              <w:rPr>
                <w:rStyle w:val="row-content-rich-text"/>
              </w:rPr>
              <w:t xml:space="preserve">In this data element, a compensable patient excludes eligible beneficiaries of the Department of Veterans' Affairs, Defence Force personnel and persons covered by the Northern Territory Motor Accident Compensation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assists in the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773854d8d4f9c">
              <w:r>
                <w:rPr>
                  <w:rStyle w:val="Hyperlink"/>
                </w:rPr>
                <w:t xml:space="preserve">Patient—compensable status, code N</w:t>
              </w:r>
            </w:hyperlink>
          </w:p>
          <w:p>
            <w:pPr>
              <w:spacing w:before="0" w:after="0"/>
            </w:pPr>
            <w:r>
              <w:rPr>
                <w:rStyle w:val="row-content"/>
                <w:color w:val="244061"/>
              </w:rPr>
              <w:t xml:space="preserve">       </w:t>
            </w:r>
            <w:hyperlink w:history="true" r:id="Rf9918783b4d04f1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3629f62f8784315">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fe285452ef4235">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5f083290213941a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ba2b8e413ae4823">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83aa7e2344c3414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8712373492e41f9">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91878c8c24224719">
              <w:r>
                <w:rPr>
                  <w:rStyle w:val="Hyperlink"/>
                  <w:color w:val="244061"/>
                </w:rPr>
                <w:t xml:space="preserve">Health</w:t>
              </w:r>
            </w:hyperlink>
            <w:r>
              <w:rPr>
                <w:rStyle w:val="row-content"/>
                <w:color w:val="244061"/>
              </w:rPr>
              <w:t xml:space="preserve">, Standard 12/12/2018</w:t>
            </w:r>
          </w:p>
          <w:p>
            <w:r>
              <w:br/>
            </w:r>
            <w:hyperlink w:history="true" r:id="R7e4ffd7ad5a44096">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eec443992fa54649">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bdb848a928a4a08">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dfdb17879541454f">
              <w:r>
                <w:rPr>
                  <w:rStyle w:val="Hyperlink"/>
                  <w:color w:val="244061"/>
                </w:rPr>
                <w:t xml:space="preserve">Tasmanian Health</w:t>
              </w:r>
            </w:hyperlink>
            <w:r>
              <w:rPr>
                <w:rStyle w:val="row-content"/>
                <w:color w:val="244061"/>
              </w:rPr>
              <w:t xml:space="preserve">, Superseded 13/11/2023</w:t>
            </w:r>
          </w:p>
          <w:p>
            <w:r>
              <w:br/>
            </w:r>
            <w:hyperlink w:history="true" r:id="Rafbd8a09701d417d">
              <w:r>
                <w:rPr>
                  <w:rStyle w:val="Hyperlink"/>
                </w:rPr>
                <w:t xml:space="preserve">Emergency service care aggregate NBEDS 2022–23</w:t>
              </w:r>
            </w:hyperlink>
          </w:p>
          <w:p>
            <w:pPr>
              <w:spacing w:before="0" w:after="0"/>
            </w:pPr>
            <w:r>
              <w:rPr>
                <w:rStyle w:val="row-content"/>
                <w:color w:val="244061"/>
              </w:rPr>
              <w:t xml:space="preserve">       </w:t>
            </w:r>
            <w:hyperlink w:history="true" r:id="Re9fac0399f634d4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8ab84743395416c">
              <w:r>
                <w:rPr>
                  <w:rStyle w:val="Hyperlink"/>
                </w:rPr>
                <w:t xml:space="preserve">Emergency service care aggregate NBEDS 2023–24</w:t>
              </w:r>
            </w:hyperlink>
          </w:p>
          <w:p>
            <w:pPr>
              <w:spacing w:before="0" w:after="0"/>
            </w:pPr>
            <w:r>
              <w:rPr>
                <w:rStyle w:val="row-content"/>
                <w:color w:val="244061"/>
              </w:rPr>
              <w:t xml:space="preserve">       </w:t>
            </w:r>
            <w:hyperlink w:history="true" r:id="Rd7c763398a2540a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10940ad45104c58">
              <w:r>
                <w:rPr>
                  <w:rStyle w:val="Hyperlink"/>
                </w:rPr>
                <w:t xml:space="preserve">Emergency service care NBEDS 2020-21</w:t>
              </w:r>
            </w:hyperlink>
          </w:p>
          <w:p>
            <w:pPr>
              <w:spacing w:before="0" w:after="0"/>
            </w:pPr>
            <w:r>
              <w:rPr>
                <w:rStyle w:val="row-content"/>
                <w:color w:val="244061"/>
              </w:rPr>
              <w:t xml:space="preserve">       </w:t>
            </w:r>
            <w:hyperlink w:history="true" r:id="R8775eba650d5423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a03771b1560484b">
              <w:r>
                <w:rPr>
                  <w:rStyle w:val="Hyperlink"/>
                </w:rPr>
                <w:t xml:space="preserve">Emergency service care NBEDS 2021-22</w:t>
              </w:r>
            </w:hyperlink>
          </w:p>
          <w:p>
            <w:pPr>
              <w:spacing w:before="0" w:after="0"/>
            </w:pPr>
            <w:r>
              <w:rPr>
                <w:rStyle w:val="row-content"/>
                <w:color w:val="244061"/>
              </w:rPr>
              <w:t xml:space="preserve">       </w:t>
            </w:r>
            <w:hyperlink w:history="true" r:id="R61af50fcf2bd4c8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0012a0b8ea847d2">
              <w:r>
                <w:rPr>
                  <w:rStyle w:val="Hyperlink"/>
                </w:rPr>
                <w:t xml:space="preserve">Emergency service care NBEDS 2022–23</w:t>
              </w:r>
            </w:hyperlink>
          </w:p>
          <w:p>
            <w:pPr>
              <w:spacing w:before="0" w:after="0"/>
            </w:pPr>
            <w:r>
              <w:rPr>
                <w:rStyle w:val="row-content"/>
                <w:color w:val="244061"/>
              </w:rPr>
              <w:t xml:space="preserve">       </w:t>
            </w:r>
            <w:hyperlink w:history="true" r:id="R34191f58e3544a7a">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7d3a4cdd1ff41c3">
              <w:r>
                <w:rPr>
                  <w:rStyle w:val="Hyperlink"/>
                </w:rPr>
                <w:t xml:space="preserve">Emergency service care NBEDS 2023–24</w:t>
              </w:r>
            </w:hyperlink>
          </w:p>
          <w:p>
            <w:pPr>
              <w:spacing w:before="0" w:after="0"/>
            </w:pPr>
            <w:r>
              <w:rPr>
                <w:rStyle w:val="row-content"/>
                <w:color w:val="244061"/>
              </w:rPr>
              <w:t xml:space="preserve">       </w:t>
            </w:r>
            <w:hyperlink w:history="true" r:id="Reb085ad51e794de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9d83ec175d94efa">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ff6e22345bcb4f8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8d24ee89e6943e3">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d0502e55201b4b99">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d14d12980a44690">
              <w:r>
                <w:rPr>
                  <w:rStyle w:val="Hyperlink"/>
                </w:rPr>
                <w:t xml:space="preserve">Non-admitted patient emergency department care NMDS 2018-19</w:t>
              </w:r>
            </w:hyperlink>
          </w:p>
          <w:p>
            <w:pPr>
              <w:spacing w:before="0" w:after="0"/>
            </w:pPr>
            <w:r>
              <w:rPr>
                <w:rStyle w:val="row-content"/>
                <w:color w:val="244061"/>
              </w:rPr>
              <w:t xml:space="preserve">       </w:t>
            </w:r>
            <w:hyperlink w:history="true" r:id="R697528a21bd2430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f9a27cf8efa4bbe">
              <w:r>
                <w:rPr>
                  <w:rStyle w:val="Hyperlink"/>
                </w:rPr>
                <w:t xml:space="preserve">Non-admitted patient emergency department care NMDS 2019–20</w:t>
              </w:r>
            </w:hyperlink>
          </w:p>
          <w:p>
            <w:pPr>
              <w:spacing w:before="0" w:after="0"/>
            </w:pPr>
            <w:r>
              <w:rPr>
                <w:rStyle w:val="row-content"/>
                <w:color w:val="244061"/>
              </w:rPr>
              <w:t xml:space="preserve">       </w:t>
            </w:r>
            <w:hyperlink w:history="true" r:id="R259f9e4b66724cd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46ea99259c44442">
              <w:r>
                <w:rPr>
                  <w:rStyle w:val="Hyperlink"/>
                </w:rPr>
                <w:t xml:space="preserve">Non-admitted patient emergency department care NMDS 2020–21</w:t>
              </w:r>
            </w:hyperlink>
          </w:p>
          <w:p>
            <w:pPr>
              <w:spacing w:before="0" w:after="0"/>
            </w:pPr>
            <w:r>
              <w:rPr>
                <w:rStyle w:val="row-content"/>
                <w:color w:val="244061"/>
              </w:rPr>
              <w:t xml:space="preserve">       </w:t>
            </w:r>
            <w:hyperlink w:history="true" r:id="R7213d36424cb443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9f4bae2b4104ced">
              <w:r>
                <w:rPr>
                  <w:rStyle w:val="Hyperlink"/>
                </w:rPr>
                <w:t xml:space="preserve">Non-admitted patient emergency department care NMDS 2021–22</w:t>
              </w:r>
            </w:hyperlink>
          </w:p>
          <w:p>
            <w:pPr>
              <w:spacing w:before="0" w:after="0"/>
            </w:pPr>
            <w:r>
              <w:rPr>
                <w:rStyle w:val="row-content"/>
                <w:color w:val="244061"/>
              </w:rPr>
              <w:t xml:space="preserve">       </w:t>
            </w:r>
            <w:hyperlink w:history="true" r:id="R5b76cefec76248b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bb414cfcb33415a">
              <w:r>
                <w:rPr>
                  <w:rStyle w:val="Hyperlink"/>
                </w:rPr>
                <w:t xml:space="preserve">Non-admitted patient emergency department care NMDS 2022–23</w:t>
              </w:r>
            </w:hyperlink>
          </w:p>
          <w:p>
            <w:pPr>
              <w:spacing w:before="0" w:after="0"/>
            </w:pPr>
            <w:r>
              <w:rPr>
                <w:rStyle w:val="row-content"/>
                <w:color w:val="244061"/>
              </w:rPr>
              <w:t xml:space="preserve">       </w:t>
            </w:r>
            <w:hyperlink w:history="true" r:id="R1c69e968189d448b">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94791143bde405b">
              <w:r>
                <w:rPr>
                  <w:rStyle w:val="Hyperlink"/>
                </w:rPr>
                <w:t xml:space="preserve">Non-admitted patient emergency department care NMDS 2023–24</w:t>
              </w:r>
            </w:hyperlink>
          </w:p>
          <w:p>
            <w:pPr>
              <w:spacing w:before="0" w:after="0"/>
            </w:pPr>
            <w:r>
              <w:rPr>
                <w:rStyle w:val="row-content"/>
                <w:color w:val="244061"/>
              </w:rPr>
              <w:t xml:space="preserve">       </w:t>
            </w:r>
            <w:hyperlink w:history="true" r:id="R5420ad9560ec4d6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7305ab001204f8f">
              <w:r>
                <w:rPr>
                  <w:rStyle w:val="Hyperlink"/>
                </w:rPr>
                <w:t xml:space="preserve">Tasmanian Demographics Data Set - 2020</w:t>
              </w:r>
            </w:hyperlink>
          </w:p>
          <w:p>
            <w:pPr>
              <w:spacing w:before="0" w:after="0"/>
            </w:pPr>
            <w:r>
              <w:rPr>
                <w:rStyle w:val="row-content"/>
                <w:color w:val="244061"/>
              </w:rPr>
              <w:t xml:space="preserve">       </w:t>
            </w:r>
            <w:hyperlink w:history="true" r:id="Rae6b2745426b4bd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9a1a0b491094f88">
              <w:r>
                <w:rPr>
                  <w:rStyle w:val="Hyperlink"/>
                </w:rPr>
                <w:t xml:space="preserve">Tasmanian Demographics Data Set - 2021</w:t>
              </w:r>
            </w:hyperlink>
          </w:p>
          <w:p>
            <w:pPr>
              <w:spacing w:before="0" w:after="0"/>
            </w:pPr>
            <w:r>
              <w:rPr>
                <w:rStyle w:val="row-content"/>
                <w:color w:val="244061"/>
              </w:rPr>
              <w:t xml:space="preserve">       </w:t>
            </w:r>
            <w:hyperlink w:history="true" r:id="R4523d1f965b54f0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13126a472204d45">
              <w:r>
                <w:rPr>
                  <w:rStyle w:val="Hyperlink"/>
                </w:rPr>
                <w:t xml:space="preserve">Tasmanian Demographics Data Set - 2022</w:t>
              </w:r>
            </w:hyperlink>
          </w:p>
          <w:p>
            <w:pPr>
              <w:spacing w:before="0" w:after="0"/>
            </w:pPr>
            <w:r>
              <w:rPr>
                <w:rStyle w:val="row-content"/>
                <w:color w:val="244061"/>
              </w:rPr>
              <w:t xml:space="preserve">       </w:t>
            </w:r>
            <w:hyperlink w:history="true" r:id="Re565a2fd096b4cb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fc34f8d16cc4384">
              <w:r>
                <w:rPr>
                  <w:rStyle w:val="Hyperlink"/>
                </w:rPr>
                <w:t xml:space="preserve">Tasmanian Demographics Data Set - 2023</w:t>
              </w:r>
            </w:hyperlink>
          </w:p>
          <w:p>
            <w:pPr>
              <w:spacing w:before="0" w:after="0"/>
            </w:pPr>
            <w:r>
              <w:rPr>
                <w:rStyle w:val="row-content"/>
                <w:color w:val="244061"/>
              </w:rPr>
              <w:t xml:space="preserve">       </w:t>
            </w:r>
            <w:hyperlink w:history="true" r:id="R694ac3bf9ead4f33">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e275c2208d6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623179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11a6f9aed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75c2208d64d11" /><Relationship Type="http://schemas.openxmlformats.org/officeDocument/2006/relationships/header" Target="/word/header1.xml" Id="R8d4a920b10c54cd3" /><Relationship Type="http://schemas.openxmlformats.org/officeDocument/2006/relationships/settings" Target="/word/settings.xml" Id="R3c93fd1096af4bd5" /><Relationship Type="http://schemas.openxmlformats.org/officeDocument/2006/relationships/styles" Target="/word/styles.xml" Id="R0bb5f7cbc80948d2" /><Relationship Type="http://schemas.openxmlformats.org/officeDocument/2006/relationships/hyperlink" Target="https://meteor.aihw.gov.au/RegistrationAuthority/12" TargetMode="External" Id="Racdeee74003d4928" /><Relationship Type="http://schemas.openxmlformats.org/officeDocument/2006/relationships/hyperlink" Target="https://meteor.aihw.gov.au/RegistrationAuthority/15" TargetMode="External" Id="R68b54a9becfe4e4c" /><Relationship Type="http://schemas.openxmlformats.org/officeDocument/2006/relationships/hyperlink" Target="https://meteor.aihw.gov.au/content/623117" TargetMode="External" Id="R7d1b7207eb4d4f56" /><Relationship Type="http://schemas.openxmlformats.org/officeDocument/2006/relationships/hyperlink" Target="https://meteor.aihw.gov.au/content/673559" TargetMode="External" Id="R5ef70802032a4c66" /><Relationship Type="http://schemas.openxmlformats.org/officeDocument/2006/relationships/hyperlink" Target="https://meteor.aihw.gov.au/content/270100" TargetMode="External" Id="R3c3773854d8d4f9c" /><Relationship Type="http://schemas.openxmlformats.org/officeDocument/2006/relationships/hyperlink" Target="https://meteor.aihw.gov.au/RegistrationAuthority/12" TargetMode="External" Id="Rf9918783b4d04f10" /><Relationship Type="http://schemas.openxmlformats.org/officeDocument/2006/relationships/hyperlink" Target="https://meteor.aihw.gov.au/RegistrationAuthority/3" TargetMode="External" Id="R03629f62f8784315" /><Relationship Type="http://schemas.openxmlformats.org/officeDocument/2006/relationships/hyperlink" Target="https://meteor.aihw.gov.au/content/676248" TargetMode="External" Id="R0efe285452ef4235" /><Relationship Type="http://schemas.openxmlformats.org/officeDocument/2006/relationships/hyperlink" Target="https://meteor.aihw.gov.au/RegistrationAuthority/12" TargetMode="External" Id="R5f083290213941ab" /><Relationship Type="http://schemas.openxmlformats.org/officeDocument/2006/relationships/hyperlink" Target="https://meteor.aihw.gov.au/content/705939" TargetMode="External" Id="Raba2b8e413ae4823" /><Relationship Type="http://schemas.openxmlformats.org/officeDocument/2006/relationships/hyperlink" Target="https://meteor.aihw.gov.au/RegistrationAuthority/12" TargetMode="External" Id="R83aa7e2344c34141" /><Relationship Type="http://schemas.openxmlformats.org/officeDocument/2006/relationships/hyperlink" Target="https://meteor.aihw.gov.au/content/705494" TargetMode="External" Id="Rc8712373492e41f9" /><Relationship Type="http://schemas.openxmlformats.org/officeDocument/2006/relationships/hyperlink" Target="https://meteor.aihw.gov.au/RegistrationAuthority/12" TargetMode="External" Id="R91878c8c24224719" /><Relationship Type="http://schemas.openxmlformats.org/officeDocument/2006/relationships/hyperlink" Target="https://meteor.aihw.gov.au/content/785727" TargetMode="External" Id="R7e4ffd7ad5a44096" /><Relationship Type="http://schemas.openxmlformats.org/officeDocument/2006/relationships/hyperlink" Target="https://meteor.aihw.gov.au/RegistrationAuthority/15" TargetMode="External" Id="Reec443992fa54649" /><Relationship Type="http://schemas.openxmlformats.org/officeDocument/2006/relationships/hyperlink" Target="https://meteor.aihw.gov.au/content/744138" TargetMode="External" Id="R3bdb848a928a4a08" /><Relationship Type="http://schemas.openxmlformats.org/officeDocument/2006/relationships/hyperlink" Target="https://meteor.aihw.gov.au/RegistrationAuthority/15" TargetMode="External" Id="Rdfdb17879541454f" /><Relationship Type="http://schemas.openxmlformats.org/officeDocument/2006/relationships/hyperlink" Target="https://meteor.aihw.gov.au/content/745004" TargetMode="External" Id="Rafbd8a09701d417d" /><Relationship Type="http://schemas.openxmlformats.org/officeDocument/2006/relationships/hyperlink" Target="https://meteor.aihw.gov.au/RegistrationAuthority/12" TargetMode="External" Id="Re9fac0399f634d45" /><Relationship Type="http://schemas.openxmlformats.org/officeDocument/2006/relationships/hyperlink" Target="https://meteor.aihw.gov.au/content/756427" TargetMode="External" Id="R28ab84743395416c" /><Relationship Type="http://schemas.openxmlformats.org/officeDocument/2006/relationships/hyperlink" Target="https://meteor.aihw.gov.au/RegistrationAuthority/12" TargetMode="External" Id="Rd7c763398a2540ab" /><Relationship Type="http://schemas.openxmlformats.org/officeDocument/2006/relationships/hyperlink" Target="https://meteor.aihw.gov.au/content/715348" TargetMode="External" Id="R710940ad45104c58" /><Relationship Type="http://schemas.openxmlformats.org/officeDocument/2006/relationships/hyperlink" Target="https://meteor.aihw.gov.au/RegistrationAuthority/12" TargetMode="External" Id="R8775eba650d54232" /><Relationship Type="http://schemas.openxmlformats.org/officeDocument/2006/relationships/hyperlink" Target="https://meteor.aihw.gov.au/content/727323" TargetMode="External" Id="Rda03771b1560484b" /><Relationship Type="http://schemas.openxmlformats.org/officeDocument/2006/relationships/hyperlink" Target="https://meteor.aihw.gov.au/RegistrationAuthority/12" TargetMode="External" Id="R61af50fcf2bd4c8d" /><Relationship Type="http://schemas.openxmlformats.org/officeDocument/2006/relationships/hyperlink" Target="https://meteor.aihw.gov.au/content/742180" TargetMode="External" Id="Ra0012a0b8ea847d2" /><Relationship Type="http://schemas.openxmlformats.org/officeDocument/2006/relationships/hyperlink" Target="https://meteor.aihw.gov.au/RegistrationAuthority/12" TargetMode="External" Id="R34191f58e3544a7a" /><Relationship Type="http://schemas.openxmlformats.org/officeDocument/2006/relationships/hyperlink" Target="https://meteor.aihw.gov.au/content/756157" TargetMode="External" Id="R67d3a4cdd1ff41c3" /><Relationship Type="http://schemas.openxmlformats.org/officeDocument/2006/relationships/hyperlink" Target="https://meteor.aihw.gov.au/RegistrationAuthority/12" TargetMode="External" Id="Reb085ad51e794de8" /><Relationship Type="http://schemas.openxmlformats.org/officeDocument/2006/relationships/hyperlink" Target="https://meteor.aihw.gov.au/content/676384" TargetMode="External" Id="R29d83ec175d94efa" /><Relationship Type="http://schemas.openxmlformats.org/officeDocument/2006/relationships/hyperlink" Target="https://meteor.aihw.gov.au/RegistrationAuthority/12" TargetMode="External" Id="Rff6e22345bcb4f81" /><Relationship Type="http://schemas.openxmlformats.org/officeDocument/2006/relationships/hyperlink" Target="https://meteor.aihw.gov.au/content/708556" TargetMode="External" Id="Rf8d24ee89e6943e3" /><Relationship Type="http://schemas.openxmlformats.org/officeDocument/2006/relationships/hyperlink" Target="https://meteor.aihw.gov.au/RegistrationAuthority/12" TargetMode="External" Id="Rd0502e55201b4b99" /><Relationship Type="http://schemas.openxmlformats.org/officeDocument/2006/relationships/hyperlink" Target="https://meteor.aihw.gov.au/content/679018" TargetMode="External" Id="Rfd14d12980a44690" /><Relationship Type="http://schemas.openxmlformats.org/officeDocument/2006/relationships/hyperlink" Target="https://meteor.aihw.gov.au/RegistrationAuthority/12" TargetMode="External" Id="R697528a21bd24304" /><Relationship Type="http://schemas.openxmlformats.org/officeDocument/2006/relationships/hyperlink" Target="https://meteor.aihw.gov.au/content/699738" TargetMode="External" Id="R3f9a27cf8efa4bbe" /><Relationship Type="http://schemas.openxmlformats.org/officeDocument/2006/relationships/hyperlink" Target="https://meteor.aihw.gov.au/RegistrationAuthority/12" TargetMode="External" Id="R259f9e4b66724cd1" /><Relationship Type="http://schemas.openxmlformats.org/officeDocument/2006/relationships/hyperlink" Target="https://meteor.aihw.gov.au/content/713860" TargetMode="External" Id="Re46ea99259c44442" /><Relationship Type="http://schemas.openxmlformats.org/officeDocument/2006/relationships/hyperlink" Target="https://meteor.aihw.gov.au/RegistrationAuthority/12" TargetMode="External" Id="R7213d36424cb4438" /><Relationship Type="http://schemas.openxmlformats.org/officeDocument/2006/relationships/hyperlink" Target="https://meteor.aihw.gov.au/content/727360" TargetMode="External" Id="R39f4bae2b4104ced" /><Relationship Type="http://schemas.openxmlformats.org/officeDocument/2006/relationships/hyperlink" Target="https://meteor.aihw.gov.au/RegistrationAuthority/12" TargetMode="External" Id="R5b76cefec76248be" /><Relationship Type="http://schemas.openxmlformats.org/officeDocument/2006/relationships/hyperlink" Target="https://meteor.aihw.gov.au/content/742184" TargetMode="External" Id="R4bb414cfcb33415a" /><Relationship Type="http://schemas.openxmlformats.org/officeDocument/2006/relationships/hyperlink" Target="https://meteor.aihw.gov.au/RegistrationAuthority/12" TargetMode="External" Id="R1c69e968189d448b" /><Relationship Type="http://schemas.openxmlformats.org/officeDocument/2006/relationships/hyperlink" Target="https://meteor.aihw.gov.au/content/759846" TargetMode="External" Id="R794791143bde405b" /><Relationship Type="http://schemas.openxmlformats.org/officeDocument/2006/relationships/hyperlink" Target="https://meteor.aihw.gov.au/RegistrationAuthority/12" TargetMode="External" Id="R5420ad9560ec4d61" /><Relationship Type="http://schemas.openxmlformats.org/officeDocument/2006/relationships/hyperlink" Target="https://meteor.aihw.gov.au/content/727080" TargetMode="External" Id="Rf7305ab001204f8f" /><Relationship Type="http://schemas.openxmlformats.org/officeDocument/2006/relationships/hyperlink" Target="https://meteor.aihw.gov.au/RegistrationAuthority/15" TargetMode="External" Id="Rae6b2745426b4bd8" /><Relationship Type="http://schemas.openxmlformats.org/officeDocument/2006/relationships/hyperlink" Target="https://meteor.aihw.gov.au/content/740976" TargetMode="External" Id="R49a1a0b491094f88" /><Relationship Type="http://schemas.openxmlformats.org/officeDocument/2006/relationships/hyperlink" Target="https://meteor.aihw.gov.au/RegistrationAuthority/15" TargetMode="External" Id="R4523d1f965b54f0f" /><Relationship Type="http://schemas.openxmlformats.org/officeDocument/2006/relationships/hyperlink" Target="https://meteor.aihw.gov.au/content/761040" TargetMode="External" Id="Rb13126a472204d45" /><Relationship Type="http://schemas.openxmlformats.org/officeDocument/2006/relationships/hyperlink" Target="https://meteor.aihw.gov.au/RegistrationAuthority/15" TargetMode="External" Id="Re565a2fd096b4cb6" /><Relationship Type="http://schemas.openxmlformats.org/officeDocument/2006/relationships/hyperlink" Target="https://meteor.aihw.gov.au/content/774315" TargetMode="External" Id="R6fc34f8d16cc4384" /><Relationship Type="http://schemas.openxmlformats.org/officeDocument/2006/relationships/hyperlink" Target="https://meteor.aihw.gov.au/RegistrationAuthority/15" TargetMode="External" Id="R694ac3bf9ead4f33" /></Relationships>
</file>

<file path=word/_rels/header1.xml.rels>&#65279;<?xml version="1.0" encoding="utf-8"?><Relationships xmlns="http://schemas.openxmlformats.org/package/2006/relationships"><Relationship Type="http://schemas.openxmlformats.org/officeDocument/2006/relationships/image" Target="/media/image.png" Id="R3c111a6f9aed4a9f" /></Relationships>
</file>