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0a4bdd1754cde" /></Relationships>
</file>

<file path=word/document.xml><?xml version="1.0" encoding="utf-8"?>
<w:document xmlns:r="http://schemas.openxmlformats.org/officeDocument/2006/relationships" xmlns:w="http://schemas.openxmlformats.org/wordprocessingml/2006/main">
  <w:body>
    <w:p>
      <w:pPr>
        <w:pStyle w:val="Title"/>
      </w:pPr>
      <w:r>
        <w:t>Renal transplantation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transplantation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1404d9c8a4d9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unit that specialises in kidney transplantation.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709e374471cb41ad">
              <w:r>
                <w:rPr>
                  <w:rStyle w:val="Hyperlink"/>
                </w:rPr>
                <w:t xml:space="preserve">https://www.tsanz.com.au/organallocationguidelines/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f442a6ac594a17">
              <w:r>
                <w:rPr>
                  <w:rStyle w:val="Hyperlink"/>
                </w:rPr>
                <w:t xml:space="preserve">Establishment—renal transplantation unit indicator </w:t>
              </w:r>
            </w:hyperlink>
          </w:p>
          <w:p>
            <w:pPr>
              <w:spacing w:before="0" w:after="0"/>
            </w:pPr>
            <w:r>
              <w:rPr>
                <w:rStyle w:val="row-content"/>
                <w:color w:val="244061"/>
              </w:rPr>
              <w:t xml:space="preserve">       </w:t>
            </w:r>
            <w:hyperlink w:history="true" r:id="Rd6832a65eb2f4a6f">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000def9eb5ab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96481770d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def9eb5ab415d" /><Relationship Type="http://schemas.openxmlformats.org/officeDocument/2006/relationships/header" Target="/word/header1.xml" Id="Rc1c7e431b50b4991" /><Relationship Type="http://schemas.openxmlformats.org/officeDocument/2006/relationships/settings" Target="/word/settings.xml" Id="R674226c0245343b9" /><Relationship Type="http://schemas.openxmlformats.org/officeDocument/2006/relationships/styles" Target="/word/styles.xml" Id="Rd8819c0a0cfb4e53" /><Relationship Type="http://schemas.openxmlformats.org/officeDocument/2006/relationships/hyperlink" Target="https://meteor.aihw.gov.au/RegistrationAuthority/12" TargetMode="External" Id="Rcac1404d9c8a4d9b" /><Relationship Type="http://schemas.openxmlformats.org/officeDocument/2006/relationships/hyperlink" Target="https://www.tsanz.com.au/organallocationguidelines/" TargetMode="External" Id="R709e374471cb41ad" /><Relationship Type="http://schemas.openxmlformats.org/officeDocument/2006/relationships/hyperlink" Target="https://meteor.aihw.gov.au/content/620017" TargetMode="External" Id="R45f442a6ac594a17" /><Relationship Type="http://schemas.openxmlformats.org/officeDocument/2006/relationships/hyperlink" Target="https://meteor.aihw.gov.au/RegistrationAuthority/12" TargetMode="External" Id="Rd6832a65eb2f4a6f" /></Relationships>
</file>

<file path=word/_rels/header1.xml.rels>&#65279;<?xml version="1.0" encoding="utf-8"?><Relationships xmlns="http://schemas.openxmlformats.org/package/2006/relationships"><Relationship Type="http://schemas.openxmlformats.org/officeDocument/2006/relationships/image" Target="/media/image.png" Id="R9b796481770d4dd3" /></Relationships>
</file>