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771c870604ed9" /></Relationships>
</file>

<file path=word/document.xml><?xml version="1.0" encoding="utf-8"?>
<w:document xmlns:r="http://schemas.openxmlformats.org/officeDocument/2006/relationships" xmlns:w="http://schemas.openxmlformats.org/wordprocessingml/2006/main">
  <w:body>
    <w:p>
      <w:pPr>
        <w:pStyle w:val="Title"/>
      </w:pPr>
      <w:r>
        <w:t>Obstetric/maternity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Obstetric/maternity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01c250dd647d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the mother and fetus throughout pregnancy, childbirth and the immediate postpartum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4d5147394a4113">
              <w:r>
                <w:rPr>
                  <w:rStyle w:val="Hyperlink"/>
                </w:rPr>
                <w:t xml:space="preserve">Establishment—obstetric/maternity unit indicator </w:t>
              </w:r>
            </w:hyperlink>
          </w:p>
          <w:p>
            <w:pPr>
              <w:spacing w:before="0" w:after="0"/>
            </w:pPr>
            <w:r>
              <w:rPr>
                <w:rStyle w:val="row-content"/>
                <w:color w:val="244061"/>
              </w:rPr>
              <w:t xml:space="preserve">       </w:t>
            </w:r>
            <w:hyperlink w:history="true" r:id="Rc9fb90d120f84047">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2dabc121f5f3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1baee205d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bc121f5f34510" /><Relationship Type="http://schemas.openxmlformats.org/officeDocument/2006/relationships/header" Target="/word/header1.xml" Id="R68005c4371244088" /><Relationship Type="http://schemas.openxmlformats.org/officeDocument/2006/relationships/settings" Target="/word/settings.xml" Id="R936b98b0902f4671" /><Relationship Type="http://schemas.openxmlformats.org/officeDocument/2006/relationships/styles" Target="/word/styles.xml" Id="Rfa73d27b5f6a4fc9" /><Relationship Type="http://schemas.openxmlformats.org/officeDocument/2006/relationships/hyperlink" Target="https://meteor.aihw.gov.au/RegistrationAuthority/12" TargetMode="External" Id="R4df01c250dd647d5" /><Relationship Type="http://schemas.openxmlformats.org/officeDocument/2006/relationships/hyperlink" Target="https://meteor.aihw.gov.au/content/619975" TargetMode="External" Id="R7d4d5147394a4113" /><Relationship Type="http://schemas.openxmlformats.org/officeDocument/2006/relationships/hyperlink" Target="https://meteor.aihw.gov.au/RegistrationAuthority/12" TargetMode="External" Id="Rc9fb90d120f84047" /></Relationships>
</file>

<file path=word/_rels/header1.xml.rels>&#65279;<?xml version="1.0" encoding="utf-8"?><Relationships xmlns="http://schemas.openxmlformats.org/package/2006/relationships"><Relationship Type="http://schemas.openxmlformats.org/officeDocument/2006/relationships/image" Target="/media/image.png" Id="Rdb91baee205d4fcc" /></Relationships>
</file>