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26f169ad724f02" /></Relationships>
</file>

<file path=word/document.xml><?xml version="1.0" encoding="utf-8"?>
<w:document xmlns:r="http://schemas.openxmlformats.org/officeDocument/2006/relationships" xmlns:w="http://schemas.openxmlformats.org/wordprocessingml/2006/main">
  <w:body>
    <w:p>
      <w:pPr>
        <w:pStyle w:val="Title"/>
      </w:pPr>
      <w:r>
        <w:t>Establishment—acute renal dialysis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Establishment—acute renal dialysis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Acute renal dialysis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43974f25a843ed">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w:t>
            </w:r>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3b66c918374b42f1">
              <w:r>
                <w:rPr>
                  <w:rStyle w:val="Hyperlink"/>
                  <w:b/>
                </w:rPr>
                <w:t xml:space="preserve">dialysis</w:t>
              </w:r>
            </w:hyperlink>
            <w:r>
              <w:rPr>
                <w:rStyle w:val="row-content-rich-text"/>
              </w:rPr>
              <w:t xml:space="preserve"> of </w:t>
            </w:r>
            <w:hyperlink w:tooltip="Inability of the kidneys to excrete wastes, concentrate urine, regulate electrolytes, acid/base balance, blood pressure and hormone production. The condition may be acute or chronic." w:history="true" r:id="R97c0d1fb574040f1">
              <w:r>
                <w:rPr>
                  <w:rStyle w:val="Hyperlink"/>
                  <w:b/>
                </w:rPr>
                <w:t xml:space="preserve">renal failure </w:t>
              </w:r>
            </w:hyperlink>
            <w:r>
              <w:rPr>
                <w:rStyle w:val="row-content-rich-text"/>
              </w:rPr>
              <w:t xml:space="preserve">patients requiring acute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cd4b2e42d84c51">
              <w:r>
                <w:rPr>
                  <w:rStyle w:val="Hyperlink"/>
                </w:rPr>
                <w:t xml:space="preserve">Establishment—acute renal dialysis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12ac66d45947b9">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w:t>
            </w:r>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d11afd2f30e74c8e">
              <w:r>
                <w:rPr>
                  <w:rStyle w:val="Hyperlink"/>
                  <w:b/>
                </w:rPr>
                <w:t xml:space="preserve">dialysis</w:t>
              </w:r>
            </w:hyperlink>
            <w:r>
              <w:rPr>
                <w:rStyle w:val="row-content-rich-text"/>
              </w:rPr>
              <w:t xml:space="preserve"> of </w:t>
            </w:r>
            <w:hyperlink w:tooltip="Inability of the kidneys to excrete wastes, concentrate urine, regulate electrolytes, acid/base balance, blood pressure and hormone production. The condition may be acute or chronic." w:history="true" r:id="R3ccea4562d414ef6">
              <w:r>
                <w:rPr>
                  <w:rStyle w:val="Hyperlink"/>
                  <w:b/>
                </w:rPr>
                <w:t xml:space="preserve">renal failure </w:t>
              </w:r>
            </w:hyperlink>
            <w:r>
              <w:rPr>
                <w:rStyle w:val="row-content-rich-text"/>
              </w:rPr>
              <w:t xml:space="preserve">patients requiring 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fa713dc1004db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06898a42804ae6">
              <w:r>
                <w:rPr>
                  <w:rStyle w:val="Hyperlink"/>
                </w:rPr>
                <w:t xml:space="preserve">Acute renal dialysis unit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0fd4fff6c944e4">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ca353352f447b8">
              <w:r>
                <w:rPr>
                  <w:rStyle w:val="Hyperlink"/>
                  <w:color w:val="244061"/>
                </w:rPr>
                <w:t xml:space="preserve">Health</w:t>
              </w:r>
            </w:hyperlink>
            <w:r>
              <w:rPr>
                <w:rStyle w:val="row-content"/>
                <w:color w:val="244061"/>
              </w:rPr>
              <w:t xml:space="preserve">, Standard 01/03/2005</w:t>
            </w:r>
          </w:p>
          <w:p>
            <w:pPr>
              <w:spacing w:before="0" w:after="0"/>
            </w:pPr>
            <w:hyperlink w:history="true" r:id="Ref4cbf67363942e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61be7e6b04e04fda">
              <w:r>
                <w:rPr>
                  <w:rStyle w:val="Hyperlink"/>
                  <w:color w:val="244061"/>
                </w:rPr>
                <w:t xml:space="preserve">Early Childhood</w:t>
              </w:r>
            </w:hyperlink>
            <w:r>
              <w:rPr>
                <w:rStyle w:val="row-content"/>
                <w:color w:val="244061"/>
              </w:rPr>
              <w:t xml:space="preserve">, Standard 21/05/2010</w:t>
            </w:r>
          </w:p>
          <w:p>
            <w:pPr>
              <w:spacing w:before="0" w:after="0"/>
            </w:pPr>
            <w:hyperlink w:history="true" r:id="R5a8253d7888641d4">
              <w:r>
                <w:rPr>
                  <w:rStyle w:val="Hyperlink"/>
                  <w:color w:val="244061"/>
                </w:rPr>
                <w:t xml:space="preserve">Housing assistance</w:t>
              </w:r>
            </w:hyperlink>
            <w:r>
              <w:rPr>
                <w:rStyle w:val="row-content"/>
                <w:color w:val="244061"/>
              </w:rPr>
              <w:t xml:space="preserve">, Standard 23/08/2010</w:t>
            </w:r>
          </w:p>
          <w:p>
            <w:pPr>
              <w:spacing w:before="0" w:after="0"/>
            </w:pPr>
            <w:hyperlink w:history="true" r:id="Rfa2bbb537bac4e3b">
              <w:r>
                <w:rPr>
                  <w:rStyle w:val="Hyperlink"/>
                  <w:color w:val="244061"/>
                </w:rPr>
                <w:t xml:space="preserve">Homelessness</w:t>
              </w:r>
            </w:hyperlink>
            <w:r>
              <w:rPr>
                <w:rStyle w:val="row-content"/>
                <w:color w:val="244061"/>
              </w:rPr>
              <w:t xml:space="preserve">, Standard 23/08/2010</w:t>
            </w:r>
          </w:p>
          <w:p>
            <w:pPr>
              <w:spacing w:before="0" w:after="0"/>
            </w:pPr>
            <w:hyperlink w:history="true" r:id="R32c1f80f24334e8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f14640530054ac9">
              <w:r>
                <w:rPr>
                  <w:rStyle w:val="Hyperlink"/>
                  <w:color w:val="244061"/>
                </w:rPr>
                <w:t xml:space="preserve">Indigenous</w:t>
              </w:r>
            </w:hyperlink>
            <w:r>
              <w:rPr>
                <w:rStyle w:val="row-content"/>
                <w:color w:val="244061"/>
              </w:rPr>
              <w:t xml:space="preserve">, Standard 16/09/2014</w:t>
            </w:r>
          </w:p>
          <w:p>
            <w:pPr>
              <w:spacing w:before="0" w:after="0"/>
            </w:pPr>
            <w:hyperlink w:history="true" r:id="R5606c5f363b34e50">
              <w:r>
                <w:rPr>
                  <w:rStyle w:val="Hyperlink"/>
                  <w:color w:val="244061"/>
                </w:rPr>
                <w:t xml:space="preserve">Disability</w:t>
              </w:r>
            </w:hyperlink>
            <w:r>
              <w:rPr>
                <w:rStyle w:val="row-content"/>
                <w:color w:val="244061"/>
              </w:rPr>
              <w:t xml:space="preserve">, Standard 07/10/2014</w:t>
            </w:r>
          </w:p>
          <w:p>
            <w:pPr>
              <w:spacing w:before="0" w:after="0"/>
            </w:pPr>
            <w:hyperlink w:history="true" r:id="R97adf071328c48e5">
              <w:r>
                <w:rPr>
                  <w:rStyle w:val="Hyperlink"/>
                  <w:color w:val="244061"/>
                </w:rPr>
                <w:t xml:space="preserve">WA Health</w:t>
              </w:r>
            </w:hyperlink>
            <w:r>
              <w:rPr>
                <w:rStyle w:val="row-content"/>
                <w:color w:val="244061"/>
              </w:rPr>
              <w:t xml:space="preserve">, Standard 19/03/2015</w:t>
            </w:r>
          </w:p>
          <w:p>
            <w:pPr>
              <w:spacing w:before="0" w:after="0"/>
            </w:pPr>
            <w:hyperlink w:history="true" r:id="R41b509b7a1f54fc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7bccd7cb7a947de">
              <w:r>
                <w:rPr>
                  <w:rStyle w:val="Hyperlink"/>
                  <w:color w:val="244061"/>
                </w:rPr>
                <w:t xml:space="preserve">Tasmanian Health</w:t>
              </w:r>
            </w:hyperlink>
            <w:r>
              <w:rPr>
                <w:rStyle w:val="row-content"/>
                <w:color w:val="244061"/>
              </w:rPr>
              <w:t xml:space="preserve">, Standard 27/05/2020</w:t>
            </w:r>
          </w:p>
          <w:p>
            <w:pPr>
              <w:spacing w:before="0" w:after="0"/>
            </w:pPr>
            <w:hyperlink w:history="true" r:id="R0e0b314616274ba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28a1511be8c4f8f">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806393a7cb4e13">
              <w:r>
                <w:rPr>
                  <w:rStyle w:val="Hyperlink"/>
                </w:rPr>
                <w:t xml:space="preserve">Establishment—specialised service indicator (acute renal dialysis unit), yes/no code N</w:t>
              </w:r>
            </w:hyperlink>
          </w:p>
          <w:p>
            <w:pPr>
              <w:pStyle w:val="registration-status"/>
              <w:spacing w:before="0" w:after="0"/>
            </w:pPr>
            <w:hyperlink w:history="true" r:id="Rce906395bcef4c8e">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9168ee91e24dc2">
              <w:r>
                <w:rPr>
                  <w:rStyle w:val="Hyperlink"/>
                </w:rPr>
                <w:t xml:space="preserve">Local Hospital Networks/Public hospital establishments NMDS 2020–21</w:t>
              </w:r>
            </w:hyperlink>
          </w:p>
          <w:p>
            <w:pPr>
              <w:pStyle w:val="registration-status"/>
              <w:spacing w:before="0" w:after="0"/>
            </w:pPr>
            <w:hyperlink w:history="true" r:id="R147fb0736e2d4e4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b5170d9dfab4931">
              <w:r>
                <w:rPr>
                  <w:rStyle w:val="Hyperlink"/>
                </w:rPr>
                <w:t xml:space="preserve">Local Hospital Networks/Public hospital establishments NMDS 2021–22</w:t>
              </w:r>
            </w:hyperlink>
          </w:p>
          <w:p>
            <w:pPr>
              <w:pStyle w:val="registration-status"/>
              <w:spacing w:before="0" w:after="0"/>
            </w:pPr>
            <w:hyperlink w:history="true" r:id="R5d2a99827e5944e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f826f60518f4e80">
              <w:r>
                <w:rPr>
                  <w:rStyle w:val="Hyperlink"/>
                </w:rPr>
                <w:t xml:space="preserve">Local Hospital Networks/Public hospital establishments NMDS 2022–23</w:t>
              </w:r>
            </w:hyperlink>
          </w:p>
          <w:p>
            <w:pPr>
              <w:pStyle w:val="registration-status"/>
              <w:spacing w:before="0" w:after="0"/>
            </w:pPr>
            <w:hyperlink w:history="true" r:id="R144e26d3145f474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cab109a29614971">
              <w:r>
                <w:rPr>
                  <w:rStyle w:val="Hyperlink"/>
                </w:rPr>
                <w:t xml:space="preserve">Local Hospital Networks/Public hospital establishments NMDS 2023–24</w:t>
              </w:r>
            </w:hyperlink>
          </w:p>
          <w:p>
            <w:pPr>
              <w:pStyle w:val="registration-status"/>
              <w:spacing w:before="0" w:after="0"/>
            </w:pPr>
            <w:hyperlink w:history="true" r:id="R52b016f401b4449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bf7a666508741f0">
              <w:r>
                <w:rPr>
                  <w:rStyle w:val="Hyperlink"/>
                </w:rPr>
                <w:t xml:space="preserve">Local Hospital Networks/Public hospital establishments NMDS 2024–25</w:t>
              </w:r>
            </w:hyperlink>
          </w:p>
          <w:p>
            <w:pPr>
              <w:pStyle w:val="registration-status"/>
              <w:spacing w:before="0" w:after="0"/>
            </w:pPr>
            <w:hyperlink w:history="true" r:id="Rf308975b4acd45c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f9003971c0b44b9">
              <w:r>
                <w:rPr>
                  <w:rStyle w:val="Hyperlink"/>
                </w:rPr>
                <w:t xml:space="preserve">Public hospital establishments data element cluster</w:t>
              </w:r>
            </w:hyperlink>
          </w:p>
          <w:p>
            <w:pPr>
              <w:pStyle w:val="registration-status"/>
              <w:spacing w:before="0" w:after="0"/>
            </w:pPr>
            <w:hyperlink w:history="true" r:id="R4a4bac98d8454cf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c383e3e0554f49c9">
              <w:r>
                <w:rPr>
                  <w:rStyle w:val="Hyperlink"/>
                </w:rPr>
                <w:t xml:space="preserve">Public hospital establishments data element cluster</w:t>
              </w:r>
            </w:hyperlink>
          </w:p>
          <w:p>
            <w:pPr>
              <w:pStyle w:val="registration-status"/>
              <w:spacing w:before="0" w:after="0"/>
            </w:pPr>
            <w:hyperlink w:history="true" r:id="Rfcf10d0a17cc476e">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cdfeafb6bbab4b37">
              <w:r>
                <w:rPr>
                  <w:rStyle w:val="Hyperlink"/>
                </w:rPr>
                <w:t xml:space="preserve">Public hospital establishments data element cluster</w:t>
              </w:r>
            </w:hyperlink>
          </w:p>
          <w:p>
            <w:pPr>
              <w:pStyle w:val="registration-status"/>
              <w:spacing w:before="0" w:after="0"/>
            </w:pPr>
            <w:hyperlink w:history="true" r:id="R46b3c3c182e14752">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dd26be8af65846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619627</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3da0a689bc4b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26be8af658464d" /><Relationship Type="http://schemas.openxmlformats.org/officeDocument/2006/relationships/header" Target="/word/header1.xml" Id="R7406eb5fa7864698" /><Relationship Type="http://schemas.openxmlformats.org/officeDocument/2006/relationships/settings" Target="/word/settings.xml" Id="R128ab97fbc26452f" /><Relationship Type="http://schemas.openxmlformats.org/officeDocument/2006/relationships/styles" Target="/word/styles.xml" Id="Rbab429bc45cd4822" /><Relationship Type="http://schemas.openxmlformats.org/officeDocument/2006/relationships/hyperlink" Target="https://meteor.aihw.gov.au/RegistrationAuthority/12" TargetMode="External" Id="R8043974f25a843ed" /><Relationship Type="http://schemas.openxmlformats.org/officeDocument/2006/relationships/hyperlink" Target="https://meteor.aihw.gov.au/content/620124" TargetMode="External" Id="R3b66c918374b42f1" /><Relationship Type="http://schemas.openxmlformats.org/officeDocument/2006/relationships/hyperlink" Target="https://meteor.aihw.gov.au/content/620136" TargetMode="External" Id="R97c0d1fb574040f1" /><Relationship Type="http://schemas.openxmlformats.org/officeDocument/2006/relationships/hyperlink" Target="https://meteor.aihw.gov.au/content/619631" TargetMode="External" Id="Rb0cd4b2e42d84c51" /><Relationship Type="http://schemas.openxmlformats.org/officeDocument/2006/relationships/hyperlink" Target="https://meteor.aihw.gov.au/RegistrationAuthority/12" TargetMode="External" Id="R1b12ac66d45947b9" /><Relationship Type="http://schemas.openxmlformats.org/officeDocument/2006/relationships/hyperlink" Target="https://meteor.aihw.gov.au/content/620124" TargetMode="External" Id="Rd11afd2f30e74c8e" /><Relationship Type="http://schemas.openxmlformats.org/officeDocument/2006/relationships/hyperlink" Target="https://meteor.aihw.gov.au/content/620136" TargetMode="External" Id="R3ccea4562d414ef6" /><Relationship Type="http://schemas.openxmlformats.org/officeDocument/2006/relationships/hyperlink" Target="https://meteor.aihw.gov.au/content/268953" TargetMode="External" Id="R90fa713dc1004db5" /><Relationship Type="http://schemas.openxmlformats.org/officeDocument/2006/relationships/hyperlink" Target="https://meteor.aihw.gov.au/content/619629" TargetMode="External" Id="Rcc06898a42804ae6" /><Relationship Type="http://schemas.openxmlformats.org/officeDocument/2006/relationships/hyperlink" Target="https://meteor.aihw.gov.au/content/270732" TargetMode="External" Id="R780fd4fff6c944e4" /><Relationship Type="http://schemas.openxmlformats.org/officeDocument/2006/relationships/hyperlink" Target="https://meteor.aihw.gov.au/RegistrationAuthority/12" TargetMode="External" Id="R22ca353352f447b8" /><Relationship Type="http://schemas.openxmlformats.org/officeDocument/2006/relationships/hyperlink" Target="https://meteor.aihw.gov.au/RegistrationAuthority/1" TargetMode="External" Id="Ref4cbf67363942e4" /><Relationship Type="http://schemas.openxmlformats.org/officeDocument/2006/relationships/hyperlink" Target="https://meteor.aihw.gov.au/RegistrationAuthority/13" TargetMode="External" Id="R61be7e6b04e04fda" /><Relationship Type="http://schemas.openxmlformats.org/officeDocument/2006/relationships/hyperlink" Target="https://meteor.aihw.gov.au/RegistrationAuthority/11" TargetMode="External" Id="R5a8253d7888641d4" /><Relationship Type="http://schemas.openxmlformats.org/officeDocument/2006/relationships/hyperlink" Target="https://meteor.aihw.gov.au/RegistrationAuthority/14" TargetMode="External" Id="Rfa2bbb537bac4e3b" /><Relationship Type="http://schemas.openxmlformats.org/officeDocument/2006/relationships/hyperlink" Target="https://meteor.aihw.gov.au/RegistrationAuthority/3" TargetMode="External" Id="R32c1f80f24334e8a" /><Relationship Type="http://schemas.openxmlformats.org/officeDocument/2006/relationships/hyperlink" Target="https://meteor.aihw.gov.au/RegistrationAuthority/6" TargetMode="External" Id="R0f14640530054ac9" /><Relationship Type="http://schemas.openxmlformats.org/officeDocument/2006/relationships/hyperlink" Target="https://meteor.aihw.gov.au/RegistrationAuthority/16" TargetMode="External" Id="R5606c5f363b34e50" /><Relationship Type="http://schemas.openxmlformats.org/officeDocument/2006/relationships/hyperlink" Target="https://meteor.aihw.gov.au/RegistrationAuthority/2" TargetMode="External" Id="R97adf071328c48e5" /><Relationship Type="http://schemas.openxmlformats.org/officeDocument/2006/relationships/hyperlink" Target="https://meteor.aihw.gov.au/RegistrationAuthority/8" TargetMode="External" Id="R41b509b7a1f54fc6" /><Relationship Type="http://schemas.openxmlformats.org/officeDocument/2006/relationships/hyperlink" Target="https://meteor.aihw.gov.au/RegistrationAuthority/15" TargetMode="External" Id="Rd7bccd7cb7a947de" /><Relationship Type="http://schemas.openxmlformats.org/officeDocument/2006/relationships/hyperlink" Target="https://meteor.aihw.gov.au/RegistrationAuthority/23" TargetMode="External" Id="R0e0b314616274ba9" /><Relationship Type="http://schemas.openxmlformats.org/officeDocument/2006/relationships/hyperlink" Target="https://meteor.aihw.gov.au/RegistrationAuthority/24" TargetMode="External" Id="Re28a1511be8c4f8f" /><Relationship Type="http://schemas.openxmlformats.org/officeDocument/2006/relationships/hyperlink" Target="https://meteor.aihw.gov.au/content/270435" TargetMode="External" Id="R70806393a7cb4e13" /><Relationship Type="http://schemas.openxmlformats.org/officeDocument/2006/relationships/hyperlink" Target="https://meteor.aihw.gov.au/RegistrationAuthority/12" TargetMode="External" Id="Rce906395bcef4c8e" /><Relationship Type="http://schemas.openxmlformats.org/officeDocument/2006/relationships/hyperlink" Target="https://meteor.aihw.gov.au/content/713848" TargetMode="External" Id="R8e9168ee91e24dc2" /><Relationship Type="http://schemas.openxmlformats.org/officeDocument/2006/relationships/hyperlink" Target="https://meteor.aihw.gov.au/RegistrationAuthority/12" TargetMode="External" Id="R147fb0736e2d4e4a" /><Relationship Type="http://schemas.openxmlformats.org/officeDocument/2006/relationships/hyperlink" Target="https://meteor.aihw.gov.au/content/727356" TargetMode="External" Id="Rdb5170d9dfab4931" /><Relationship Type="http://schemas.openxmlformats.org/officeDocument/2006/relationships/hyperlink" Target="https://meteor.aihw.gov.au/RegistrationAuthority/12" TargetMode="External" Id="R5d2a99827e5944e0" /><Relationship Type="http://schemas.openxmlformats.org/officeDocument/2006/relationships/hyperlink" Target="https://meteor.aihw.gov.au/content/742044" TargetMode="External" Id="R0f826f60518f4e80" /><Relationship Type="http://schemas.openxmlformats.org/officeDocument/2006/relationships/hyperlink" Target="https://meteor.aihw.gov.au/RegistrationAuthority/12" TargetMode="External" Id="R144e26d3145f4740" /><Relationship Type="http://schemas.openxmlformats.org/officeDocument/2006/relationships/hyperlink" Target="https://meteor.aihw.gov.au/content/756101" TargetMode="External" Id="Recab109a29614971" /><Relationship Type="http://schemas.openxmlformats.org/officeDocument/2006/relationships/hyperlink" Target="https://meteor.aihw.gov.au/RegistrationAuthority/12" TargetMode="External" Id="R52b016f401b4449b" /><Relationship Type="http://schemas.openxmlformats.org/officeDocument/2006/relationships/hyperlink" Target="https://meteor.aihw.gov.au/content/775625" TargetMode="External" Id="R4bf7a666508741f0" /><Relationship Type="http://schemas.openxmlformats.org/officeDocument/2006/relationships/hyperlink" Target="https://meteor.aihw.gov.au/RegistrationAuthority/12" TargetMode="External" Id="Rf308975b4acd45c6" /><Relationship Type="http://schemas.openxmlformats.org/officeDocument/2006/relationships/hyperlink" Target="https://meteor.aihw.gov.au/content/643172" TargetMode="External" Id="Rdf9003971c0b44b9" /><Relationship Type="http://schemas.openxmlformats.org/officeDocument/2006/relationships/hyperlink" Target="https://meteor.aihw.gov.au/RegistrationAuthority/12" TargetMode="External" Id="R4a4bac98d8454cf3" /><Relationship Type="http://schemas.openxmlformats.org/officeDocument/2006/relationships/hyperlink" Target="https://meteor.aihw.gov.au/content/679217" TargetMode="External" Id="Rc383e3e0554f49c9" /><Relationship Type="http://schemas.openxmlformats.org/officeDocument/2006/relationships/hyperlink" Target="https://meteor.aihw.gov.au/RegistrationAuthority/12" TargetMode="External" Id="Rfcf10d0a17cc476e" /><Relationship Type="http://schemas.openxmlformats.org/officeDocument/2006/relationships/hyperlink" Target="https://meteor.aihw.gov.au/content/706483" TargetMode="External" Id="Rcdfeafb6bbab4b37" /><Relationship Type="http://schemas.openxmlformats.org/officeDocument/2006/relationships/hyperlink" Target="https://meteor.aihw.gov.au/RegistrationAuthority/12" TargetMode="External" Id="R46b3c3c182e14752" /></Relationships>
</file>

<file path=word/_rels/header1.xml.rels>&#65279;<?xml version="1.0" encoding="utf-8"?><Relationships xmlns="http://schemas.openxmlformats.org/package/2006/relationships"><Relationship Type="http://schemas.openxmlformats.org/officeDocument/2006/relationships/image" Target="/media/image.png" Id="R5e3da0a689bc4bd6" /></Relationships>
</file>