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b3cb26d384489a" /></Relationships>
</file>

<file path=word/document.xml><?xml version="1.0" encoding="utf-8"?>
<w:document xmlns:r="http://schemas.openxmlformats.org/officeDocument/2006/relationships" xmlns:w="http://schemas.openxmlformats.org/wordprocessingml/2006/main">
  <w:body>
    <w:p>
      <w:pPr>
        <w:pStyle w:val="Title"/>
      </w:pPr>
      <w:r>
        <w:t>Prison entrant—parental imprisonment status during childhood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entrant—parental imprisonment status during childhood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ec3c62c5e5477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1dfdb52ebeb647c0">
              <w:r>
                <w:rPr>
                  <w:rStyle w:val="Hyperlink"/>
                  <w:b/>
                </w:rPr>
                <w:t xml:space="preserve">parent</w:t>
              </w:r>
            </w:hyperlink>
            <w:r>
              <w:rPr>
                <w:rStyle w:val="row-content-rich-text"/>
              </w:rPr>
              <w:t xml:space="preserve"> of a prison entrant was imprisoned during the childhood of the entrant.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211cb13efa449c">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6d3a90872b54cf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d6a2f364b447a6">
              <w:r>
                <w:rPr>
                  <w:rStyle w:val="Hyperlink"/>
                </w:rPr>
                <w:t xml:space="preserv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hyperlink w:tooltip="Parent is defined as a natural or substitute parent (spouse or natural parent, adoptive parent or spouse of an adoptive parent) who has an ongoing legal responsibility for the care and protection of a child." w:history="true" r:id="R961e0f3b9ba842fd">
              <w:r>
                <w:rPr>
                  <w:rStyle w:val="Hyperlink"/>
                  <w:b/>
                </w:rPr>
                <w:t xml:space="preserve">parent</w:t>
              </w:r>
            </w:hyperlink>
            <w:r>
              <w:rPr>
                <w:rStyle w:val="row-content-rich-text"/>
              </w:rPr>
              <w:t xml:space="preserve"> of a person aged under 18 was in </w:t>
            </w:r>
            <w:hyperlink w:tooltip="A legally proclaimed correctional facility or remand centre, administered by the Corrective Services department, to hold adult prisoners. Excludes periodic detention centres, court and police cells, juvenile detention centres, immigration detention cen..." w:history="true" r:id="Rd09f264364bd48c5">
              <w:r>
                <w:rPr>
                  <w:rStyle w:val="Hyperlink"/>
                  <w:b/>
                </w:rPr>
                <w:t xml:space="preserve">prison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60f81bf2ef4e50">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5a958f42848499c">
              <w:r>
                <w:rPr>
                  <w:rStyle w:val="Hyperlink"/>
                </w:rPr>
                <w:t xml:space="preserve">Prison entrant—parent/carer imprisonment during childhood indicator</w:t>
              </w:r>
            </w:hyperlink>
          </w:p>
          <w:p>
            <w:pPr>
              <w:spacing w:before="0" w:after="0"/>
            </w:pPr>
            <w:r>
              <w:rPr>
                <w:rStyle w:val="row-content"/>
                <w:color w:val="244061"/>
              </w:rPr>
              <w:t xml:space="preserve">       </w:t>
            </w:r>
            <w:hyperlink w:history="true" r:id="Rcb7c8d97e4564228">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764773ec0b418a">
              <w:r>
                <w:rPr>
                  <w:rStyle w:val="Hyperlink"/>
                </w:rPr>
                <w:t xml:space="preserve">Prison entrant—parental imprisonment status during childhood indicator, prisoner health yes/no/unknown code N</w:t>
              </w:r>
            </w:hyperlink>
          </w:p>
          <w:p>
            <w:pPr>
              <w:spacing w:before="0" w:after="0"/>
            </w:pPr>
            <w:r>
              <w:rPr>
                <w:rStyle w:val="row-content"/>
                <w:color w:val="244061"/>
              </w:rPr>
              <w:t xml:space="preserve">       </w:t>
            </w:r>
            <w:hyperlink w:history="true" r:id="Rec7206a526134fc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9d663ebb2e4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1c273bb5a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d663ebb2e442d4" /><Relationship Type="http://schemas.openxmlformats.org/officeDocument/2006/relationships/header" Target="/word/header1.xml" Id="Rdea6129aba7a4670" /><Relationship Type="http://schemas.openxmlformats.org/officeDocument/2006/relationships/settings" Target="/word/settings.xml" Id="Rfc374a6195e94340" /><Relationship Type="http://schemas.openxmlformats.org/officeDocument/2006/relationships/styles" Target="/word/styles.xml" Id="Rcb95d073b8e24cfd" /><Relationship Type="http://schemas.openxmlformats.org/officeDocument/2006/relationships/hyperlink" Target="https://meteor.aihw.gov.au/RegistrationAuthority/12" TargetMode="External" Id="Ra2ec3c62c5e5477b" /><Relationship Type="http://schemas.openxmlformats.org/officeDocument/2006/relationships/hyperlink" Target="https://meteor.aihw.gov.au/content/604899" TargetMode="External" Id="R1dfdb52ebeb647c0" /><Relationship Type="http://schemas.openxmlformats.org/officeDocument/2006/relationships/hyperlink" Target="https://meteor.aihw.gov.au/content/348021" TargetMode="External" Id="Rdf211cb13efa449c" /><Relationship Type="http://schemas.openxmlformats.org/officeDocument/2006/relationships/hyperlink" Target="https://meteor.aihw.gov.au/content/281123" TargetMode="External" Id="Ra6d3a90872b54cfa" /><Relationship Type="http://schemas.openxmlformats.org/officeDocument/2006/relationships/hyperlink" Target="https://meteor.aihw.gov.au/content/625749" TargetMode="External" Id="Re6d6a2f364b447a6" /><Relationship Type="http://schemas.openxmlformats.org/officeDocument/2006/relationships/hyperlink" Target="https://meteor.aihw.gov.au/content/604899" TargetMode="External" Id="R961e0f3b9ba842fd" /><Relationship Type="http://schemas.openxmlformats.org/officeDocument/2006/relationships/hyperlink" Target="https://meteor.aihw.gov.au/content/626520" TargetMode="External" Id="Rd09f264364bd48c5" /><Relationship Type="http://schemas.openxmlformats.org/officeDocument/2006/relationships/hyperlink" Target="https://meteor.aihw.gov.au/content/274643" TargetMode="External" Id="R2660f81bf2ef4e50" /><Relationship Type="http://schemas.openxmlformats.org/officeDocument/2006/relationships/hyperlink" Target="https://meteor.aihw.gov.au/content/697343" TargetMode="External" Id="Ra5a958f42848499c" /><Relationship Type="http://schemas.openxmlformats.org/officeDocument/2006/relationships/hyperlink" Target="https://meteor.aihw.gov.au/RegistrationAuthority/12" TargetMode="External" Id="Rcb7c8d97e4564228" /><Relationship Type="http://schemas.openxmlformats.org/officeDocument/2006/relationships/hyperlink" Target="https://meteor.aihw.gov.au/content/618025" TargetMode="External" Id="Rea764773ec0b418a" /><Relationship Type="http://schemas.openxmlformats.org/officeDocument/2006/relationships/hyperlink" Target="https://meteor.aihw.gov.au/RegistrationAuthority/12" TargetMode="External" Id="Rec7206a526134fc6" /></Relationships>
</file>

<file path=word/_rels/header1.xml.rels>&#65279;<?xml version="1.0" encoding="utf-8"?><Relationships xmlns="http://schemas.openxmlformats.org/package/2006/relationships"><Relationship Type="http://schemas.openxmlformats.org/officeDocument/2006/relationships/image" Target="/media/image.png" Id="R9191c273bb5a4690" /></Relationships>
</file>