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63b07bf5f4160"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18e9720a94f1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chairs or trolleys available to provide accommodation for same-day patients,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b7f9df09763a4d0a">
              <w:r>
                <w:rPr>
                  <w:rStyle w:val="Hyperlink"/>
                  <w:b/>
                </w:rPr>
                <w:t xml:space="preserve">averaged over the counting period</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b0e7d050774da7">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0ce18c5304044">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83e9033ba744c6">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9acaea22a4a8e">
              <w:r>
                <w:rPr>
                  <w:rStyle w:val="Hyperlink"/>
                </w:rPr>
                <w:t xml:space="preserve">Same-day admitted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b4b4d6aa642af">
              <w:r>
                <w:rPr>
                  <w:rStyle w:val="Hyperlink"/>
                </w:rPr>
                <w:t xml:space="preserve">Average number of beds N[N(7).N]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d0b970779445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for example,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for example,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(for example, the emergency department or another ward, etc). In this situation the beds may be counted as either overnight-stay or same-day according to their predominant use.</w:t>
            </w:r>
          </w:p>
          <w:p>
            <w:pPr>
              <w:spacing w:after="160"/>
            </w:pPr>
            <w:r>
              <w:rPr>
                <w:rStyle w:val="row-content-rich-text"/>
              </w:rPr>
              <w:t xml:space="preserve">The number of available same-day beds should be collected at least monthly at the same time on the same day. To improve accuracy data could be collected more frequently (for example, daily data collection)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(for example, emergency trolleys), medical ambulatory care, discharge lounges for patients who have been formally discharged, medi-hotel beds, hospital-in-the-home, neonatal cots (non-special-care), and beds for overnight-stay patients (even where overnight beds are used for unplanned same-day episodes, for example,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a3e4f738a4cf4">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5c317a9eb9ed4ca7">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552f2d173b4b8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cbcc30b47ee4a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f174376228d41a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ea31e96dd354ad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23c1562eadf4a9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ffddaad2e434b4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de4660e754a4aa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2b9b993221449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bfb156dde93415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bbaad25491a47e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846a62214824d96">
              <w:r>
                <w:rPr>
                  <w:rStyle w:val="Hyperlink"/>
                </w:rPr>
                <w:t xml:space="preserve">Public hospital establishments data element cluster</w:t>
              </w:r>
            </w:hyperlink>
          </w:p>
          <w:p>
            <w:pPr>
              <w:spacing w:before="0" w:after="0"/>
            </w:pPr>
            <w:r>
              <w:rPr>
                <w:rStyle w:val="row-content"/>
                <w:color w:val="244061"/>
              </w:rPr>
              <w:t xml:space="preserve">       </w:t>
            </w:r>
            <w:hyperlink w:history="true" r:id="Raf6373d6bf15461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58102e8db444c7d">
              <w:r>
                <w:rPr>
                  <w:rStyle w:val="Hyperlink"/>
                </w:rPr>
                <w:t xml:space="preserve">Public hospital establishments data element cluster</w:t>
              </w:r>
            </w:hyperlink>
          </w:p>
          <w:p>
            <w:pPr>
              <w:spacing w:before="0" w:after="0"/>
            </w:pPr>
            <w:r>
              <w:rPr>
                <w:rStyle w:val="row-content"/>
                <w:color w:val="244061"/>
              </w:rPr>
              <w:t xml:space="preserve">       </w:t>
            </w:r>
            <w:hyperlink w:history="true" r:id="R60ebb8ba31384e5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805c441a871454e">
              <w:r>
                <w:rPr>
                  <w:rStyle w:val="Hyperlink"/>
                </w:rPr>
                <w:t xml:space="preserve">Public hospital establishments data element cluster</w:t>
              </w:r>
            </w:hyperlink>
          </w:p>
          <w:p>
            <w:pPr>
              <w:spacing w:before="0" w:after="0"/>
            </w:pPr>
            <w:r>
              <w:rPr>
                <w:rStyle w:val="row-content"/>
                <w:color w:val="244061"/>
              </w:rPr>
              <w:t xml:space="preserve">       </w:t>
            </w:r>
            <w:hyperlink w:history="true" r:id="R66d9872ca8474cd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0a8571b7dc3a4a5b">
              <w:r>
                <w:rPr>
                  <w:rStyle w:val="Hyperlink"/>
                </w:rPr>
                <w:t xml:space="preserve">Public hospital establishments NMDS 2016–17</w:t>
              </w:r>
            </w:hyperlink>
          </w:p>
          <w:p>
            <w:pPr>
              <w:spacing w:before="0" w:after="0"/>
            </w:pPr>
            <w:r>
              <w:rPr>
                <w:rStyle w:val="row-content"/>
                <w:color w:val="244061"/>
              </w:rPr>
              <w:t xml:space="preserve">       </w:t>
            </w:r>
            <w:hyperlink w:history="true" r:id="R1dcc9a014edd4d7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ccf751c5a6f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0a652e0e1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f751c5a6f49fa" /><Relationship Type="http://schemas.openxmlformats.org/officeDocument/2006/relationships/header" Target="/word/header1.xml" Id="R1eda4d7708c346d8" /><Relationship Type="http://schemas.openxmlformats.org/officeDocument/2006/relationships/settings" Target="/word/settings.xml" Id="Rdd2f55a6cbab4c6d" /><Relationship Type="http://schemas.openxmlformats.org/officeDocument/2006/relationships/styles" Target="/word/styles.xml" Id="Rcf857081017f46ff" /><Relationship Type="http://schemas.openxmlformats.org/officeDocument/2006/relationships/hyperlink" Target="https://meteor.aihw.gov.au/RegistrationAuthority/12" TargetMode="External" Id="Rc7e18e9720a94f1a" /><Relationship Type="http://schemas.openxmlformats.org/officeDocument/2006/relationships/hyperlink" Target="https://meteor.aihw.gov.au/content/373642" TargetMode="External" Id="Rb7f9df09763a4d0a" /><Relationship Type="http://schemas.openxmlformats.org/officeDocument/2006/relationships/hyperlink" Target="https://meteor.aihw.gov.au/content/373963" TargetMode="External" Id="R90b0e7d050774da7" /><Relationship Type="http://schemas.openxmlformats.org/officeDocument/2006/relationships/hyperlink" Target="https://meteor.aihw.gov.au/RegistrationAuthority/12" TargetMode="External" Id="Rbb70ce18c5304044" /><Relationship Type="http://schemas.openxmlformats.org/officeDocument/2006/relationships/hyperlink" Target="https://meteor.aihw.gov.au/content/373634" TargetMode="External" Id="R8083e9033ba744c6" /><Relationship Type="http://schemas.openxmlformats.org/officeDocument/2006/relationships/hyperlink" Target="https://meteor.aihw.gov.au/content/373961" TargetMode="External" Id="R3579acaea22a4a8e" /><Relationship Type="http://schemas.openxmlformats.org/officeDocument/2006/relationships/hyperlink" Target="https://meteor.aihw.gov.au/content/615996" TargetMode="External" Id="R63db4b4d6aa642af" /><Relationship Type="http://schemas.openxmlformats.org/officeDocument/2006/relationships/hyperlink" Target="https://meteor.aihw.gov.au/RegistrationAuthority/12" TargetMode="External" Id="R97cd0b970779445b" /><Relationship Type="http://schemas.openxmlformats.org/officeDocument/2006/relationships/numbering" Target="/word/numbering.xml" Id="R67d23705a3674719" /><Relationship Type="http://schemas.openxmlformats.org/officeDocument/2006/relationships/hyperlink" Target="https://meteor.aihw.gov.au/content/373966" TargetMode="External" Id="Rb1fa3e4f738a4cf4" /><Relationship Type="http://schemas.openxmlformats.org/officeDocument/2006/relationships/hyperlink" Target="https://meteor.aihw.gov.au/RegistrationAuthority/12" TargetMode="External" Id="R5c317a9eb9ed4ca7" /><Relationship Type="http://schemas.openxmlformats.org/officeDocument/2006/relationships/hyperlink" Target="https://meteor.aihw.gov.au/content/713848" TargetMode="External" Id="R35552f2d173b4b82" /><Relationship Type="http://schemas.openxmlformats.org/officeDocument/2006/relationships/hyperlink" Target="https://meteor.aihw.gov.au/RegistrationAuthority/12" TargetMode="External" Id="Rccbcc30b47ee4af5" /><Relationship Type="http://schemas.openxmlformats.org/officeDocument/2006/relationships/hyperlink" Target="https://meteor.aihw.gov.au/content/727356" TargetMode="External" Id="Rbf174376228d41a7" /><Relationship Type="http://schemas.openxmlformats.org/officeDocument/2006/relationships/hyperlink" Target="https://meteor.aihw.gov.au/RegistrationAuthority/12" TargetMode="External" Id="Rcea31e96dd354ad1" /><Relationship Type="http://schemas.openxmlformats.org/officeDocument/2006/relationships/hyperlink" Target="https://meteor.aihw.gov.au/content/742044" TargetMode="External" Id="Rd23c1562eadf4a9a" /><Relationship Type="http://schemas.openxmlformats.org/officeDocument/2006/relationships/hyperlink" Target="https://meteor.aihw.gov.au/RegistrationAuthority/12" TargetMode="External" Id="R8ffddaad2e434b41" /><Relationship Type="http://schemas.openxmlformats.org/officeDocument/2006/relationships/hyperlink" Target="https://meteor.aihw.gov.au/content/756101" TargetMode="External" Id="Rbde4660e754a4aaf" /><Relationship Type="http://schemas.openxmlformats.org/officeDocument/2006/relationships/hyperlink" Target="https://meteor.aihw.gov.au/RegistrationAuthority/12" TargetMode="External" Id="R52b9b993221449f2" /><Relationship Type="http://schemas.openxmlformats.org/officeDocument/2006/relationships/hyperlink" Target="https://meteor.aihw.gov.au/content/775625" TargetMode="External" Id="R9bfb156dde934157" /><Relationship Type="http://schemas.openxmlformats.org/officeDocument/2006/relationships/hyperlink" Target="https://meteor.aihw.gov.au/RegistrationAuthority/12" TargetMode="External" Id="R5bbaad25491a47e4" /><Relationship Type="http://schemas.openxmlformats.org/officeDocument/2006/relationships/hyperlink" Target="https://meteor.aihw.gov.au/content/643172" TargetMode="External" Id="R4846a62214824d96" /><Relationship Type="http://schemas.openxmlformats.org/officeDocument/2006/relationships/hyperlink" Target="https://meteor.aihw.gov.au/RegistrationAuthority/12" TargetMode="External" Id="Raf6373d6bf15461c" /><Relationship Type="http://schemas.openxmlformats.org/officeDocument/2006/relationships/hyperlink" Target="https://meteor.aihw.gov.au/content/679217" TargetMode="External" Id="R258102e8db444c7d" /><Relationship Type="http://schemas.openxmlformats.org/officeDocument/2006/relationships/hyperlink" Target="https://meteor.aihw.gov.au/RegistrationAuthority/12" TargetMode="External" Id="R60ebb8ba31384e57" /><Relationship Type="http://schemas.openxmlformats.org/officeDocument/2006/relationships/hyperlink" Target="https://meteor.aihw.gov.au/content/706483" TargetMode="External" Id="Rd805c441a871454e" /><Relationship Type="http://schemas.openxmlformats.org/officeDocument/2006/relationships/hyperlink" Target="https://meteor.aihw.gov.au/RegistrationAuthority/12" TargetMode="External" Id="R66d9872ca8474cdc" /><Relationship Type="http://schemas.openxmlformats.org/officeDocument/2006/relationships/hyperlink" Target="https://meteor.aihw.gov.au/content/615835" TargetMode="External" Id="R0a8571b7dc3a4a5b" /><Relationship Type="http://schemas.openxmlformats.org/officeDocument/2006/relationships/hyperlink" Target="https://meteor.aihw.gov.au/RegistrationAuthority/12" TargetMode="External" Id="R1dcc9a014edd4d7c" /></Relationships>
</file>

<file path=word/_rels/header1.xml.rels>&#65279;<?xml version="1.0" encoding="utf-8"?><Relationships xmlns="http://schemas.openxmlformats.org/package/2006/relationships"><Relationship Type="http://schemas.openxmlformats.org/officeDocument/2006/relationships/image" Target="/media/image.png" Id="Re670a652e0e14839" /></Relationships>
</file>