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fc698fd134cd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2bf871885478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ffc08cbdf94b67">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c7aa1c5407432e">
              <w:r>
                <w:rPr>
                  <w:rStyle w:val="Hyperlink"/>
                </w:rPr>
                <w:t xml:space="preserve">Average full-time equivalent staff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ad11b78be46c7">
              <w:r>
                <w:rPr>
                  <w:rStyle w:val="Hyperlink"/>
                </w:rPr>
                <w:t xml:space="preserve">Establishment—full-time equivalent staff, average N[NNN{.N}]</w:t>
              </w:r>
            </w:hyperlink>
          </w:p>
          <w:p>
            <w:pPr>
              <w:spacing w:before="0" w:after="0"/>
            </w:pPr>
            <w:r>
              <w:rPr>
                <w:rStyle w:val="row-content"/>
                <w:color w:val="244061"/>
              </w:rPr>
              <w:t xml:space="preserve">       </w:t>
            </w:r>
            <w:hyperlink w:history="true" r:id="Rf78d58c66ead4718">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abaa3ad7867545b1">
              <w:r>
                <w:rPr>
                  <w:rStyle w:val="Hyperlink"/>
                </w:rPr>
                <w:t xml:space="preserve">Establishment—staffing categories, health code N[N]</w:t>
              </w:r>
            </w:hyperlink>
          </w:p>
          <w:p>
            <w:pPr>
              <w:spacing w:before="0" w:after="0"/>
            </w:pPr>
            <w:r>
              <w:rPr>
                <w:rStyle w:val="row-content"/>
                <w:color w:val="244061"/>
              </w:rPr>
              <w:t xml:space="preserve">       </w:t>
            </w:r>
            <w:hyperlink w:history="true" r:id="Rb86dc25e416a44c3">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cb6ad556ec43ce">
              <w:r>
                <w:rPr>
                  <w:rStyle w:val="Hyperlink"/>
                </w:rPr>
                <w:t xml:space="preserve">Full-time equivalent staffing data element cluster</w:t>
              </w:r>
            </w:hyperlink>
          </w:p>
          <w:p>
            <w:pPr>
              <w:spacing w:before="0" w:after="0"/>
            </w:pPr>
            <w:r>
              <w:rPr>
                <w:rStyle w:val="row-content"/>
                <w:color w:val="244061"/>
              </w:rPr>
              <w:t xml:space="preserve">       </w:t>
            </w:r>
            <w:hyperlink w:history="true" r:id="R075dfe415f1544c4">
              <w:r>
                <w:rPr>
                  <w:rStyle w:val="Hyperlink"/>
                  <w:color w:val="244061"/>
                </w:rPr>
                <w:t xml:space="preserve">Health</w:t>
              </w:r>
            </w:hyperlink>
            <w:r>
              <w:rPr>
                <w:rStyle w:val="row-content"/>
                <w:color w:val="244061"/>
              </w:rPr>
              <w:t xml:space="preserve">, Standard 04/08/2016</w:t>
            </w:r>
          </w:p>
          <w:p>
            <w:r>
              <w:br/>
            </w:r>
          </w:p>
        </w:tc>
      </w:tr>
    </w:tbl>
    <w:p/>
    <w:tbl>
      <w:tblPr>
        <w:tblStyle w:val="TableGrid"/>
        <w:tblW w:w="0" w:type="auto"/>
      </w:tblPr>
    </w:tbl>
    <w:p>
      <w:r>
        <w:br/>
      </w:r>
    </w:p>
    <w:sectPr>
      <w:footerReference xmlns:r="http://schemas.openxmlformats.org/officeDocument/2006/relationships" w:type="default" r:id="Rf17a5fd1d31f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2a84864ea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a5fd1d31f4a1b" /><Relationship Type="http://schemas.openxmlformats.org/officeDocument/2006/relationships/header" Target="/word/header1.xml" Id="R561df968d4f9494b" /><Relationship Type="http://schemas.openxmlformats.org/officeDocument/2006/relationships/settings" Target="/word/settings.xml" Id="Red4dfccac25642b1" /><Relationship Type="http://schemas.openxmlformats.org/officeDocument/2006/relationships/styles" Target="/word/styles.xml" Id="R54cc637b52254dc4" /><Relationship Type="http://schemas.openxmlformats.org/officeDocument/2006/relationships/hyperlink" Target="https://meteor.aihw.gov.au/RegistrationAuthority/12" TargetMode="External" Id="R5502bf871885478e" /><Relationship Type="http://schemas.openxmlformats.org/officeDocument/2006/relationships/hyperlink" Target="https://meteor.aihw.gov.au/content/541999" TargetMode="External" Id="Rd8ffc08cbdf94b67" /><Relationship Type="http://schemas.openxmlformats.org/officeDocument/2006/relationships/hyperlink" Target="https://meteor.aihw.gov.au/content/615992" TargetMode="External" Id="R12c7aa1c5407432e" /><Relationship Type="http://schemas.openxmlformats.org/officeDocument/2006/relationships/hyperlink" Target="https://meteor.aihw.gov.au/content/542006" TargetMode="External" Id="Rc95ad11b78be46c7" /><Relationship Type="http://schemas.openxmlformats.org/officeDocument/2006/relationships/hyperlink" Target="https://meteor.aihw.gov.au/RegistrationAuthority/12" TargetMode="External" Id="Rf78d58c66ead4718" /><Relationship Type="http://schemas.openxmlformats.org/officeDocument/2006/relationships/hyperlink" Target="https://meteor.aihw.gov.au/content/620091" TargetMode="External" Id="Rabaa3ad7867545b1" /><Relationship Type="http://schemas.openxmlformats.org/officeDocument/2006/relationships/hyperlink" Target="https://meteor.aihw.gov.au/RegistrationAuthority/12" TargetMode="External" Id="Rb86dc25e416a44c3" /><Relationship Type="http://schemas.openxmlformats.org/officeDocument/2006/relationships/hyperlink" Target="https://meteor.aihw.gov.au/content/616025" TargetMode="External" Id="R68cb6ad556ec43ce" /><Relationship Type="http://schemas.openxmlformats.org/officeDocument/2006/relationships/hyperlink" Target="https://meteor.aihw.gov.au/RegistrationAuthority/12" TargetMode="External" Id="R075dfe415f1544c4" /></Relationships>
</file>

<file path=word/_rels/header1.xml.rels>&#65279;<?xml version="1.0" encoding="utf-8"?><Relationships xmlns="http://schemas.openxmlformats.org/package/2006/relationships"><Relationship Type="http://schemas.openxmlformats.org/officeDocument/2006/relationships/image" Target="/media/image.png" Id="Ra9b2a84864ea4b34" /></Relationships>
</file>