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6cfef04d204b7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ec30cf58c04815">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(NAPEDC NMDS)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registered to receive care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w:t>
            </w:r>
          </w:p>
          <w:p>
            <w:pPr>
              <w:spacing w:after="160"/>
            </w:pPr>
            <w:r>
              <w:rPr>
                <w:rStyle w:val="row-content-rich-text"/>
              </w:rPr>
              <w:t xml:space="preserve">Excluded from the scope of the NMDS is:</w:t>
            </w:r>
          </w:p>
          <w:p>
            <w:pPr>
              <w:pStyle w:val="ListParagraph"/>
              <w:numPr>
                <w:ilvl w:val="0"/>
                <w:numId w:val="3"/>
              </w:numPr>
            </w:pPr>
            <w:r>
              <w:rPr>
                <w:rStyle w:val="row-content-rich-text"/>
              </w:rPr>
              <w:t xml:space="preserve">Care provided to patients in General Practitioner co-located units. However, patient presentations to emergency departments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acc0697b96e43c5">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Six-monthly and financial year. Extraction of data for each six months or year should be based on the date of the end of the emergency department stay. For example, a presentation that commences at 11pm on 30 June and ends at 2am 1 July is not in scope for the January to June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departments is in scope for the NAPEDC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0a5337efd134c67">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49ebd8e04c574ef3">
              <w:r>
                <w:rPr>
                  <w:rStyle w:val="Hyperlink"/>
                  <w:b/>
                </w:rPr>
                <w:t xml:space="preserve">Compensable patient</w:t>
              </w:r>
            </w:hyperlink>
          </w:p>
          <w:p>
            <w:hyperlink w:tooltip="An emergency department provides triage, assessment, care and/or treatment for patients suffering from medical condition/s and/or injury." w:history="true" r:id="R4d2326255f2a4607">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6eab69c7a5a54009">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bac0022bedeb40b7">
              <w:r>
                <w:rPr>
                  <w:rStyle w:val="Hyperlink"/>
                  <w:b/>
                </w:rPr>
                <w:t xml:space="preserve">Triage</w:t>
              </w:r>
            </w:hyperlink>
          </w:p>
          <w:p>
            <w:hyperlink w:tooltip="A patient classification scheme which provides a means of relating the number and types of patients treated in an emergency department." w:history="true" r:id="R47aa00a3a1114e18">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086762add84298">
              <w:r>
                <w:rPr>
                  <w:rStyle w:val="Hyperlink"/>
                </w:rPr>
                <w:t xml:space="preserve">Non-admitted patient emergency department care NMDS 2015-16</w:t>
              </w:r>
            </w:hyperlink>
          </w:p>
          <w:p>
            <w:pPr>
              <w:spacing w:before="0" w:after="0"/>
            </w:pPr>
            <w:r>
              <w:rPr>
                <w:rStyle w:val="row-content"/>
                <w:color w:val="244061"/>
              </w:rPr>
              <w:t xml:space="preserve">       </w:t>
            </w:r>
            <w:hyperlink w:history="true" r:id="Rfa67a65792604b78">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1275eadd8f604887">
              <w:r>
                <w:rPr>
                  <w:rStyle w:val="Hyperlink"/>
                </w:rPr>
                <w:t xml:space="preserve">Non-admitted patient emergency department care NMDS 2017-18</w:t>
              </w:r>
            </w:hyperlink>
          </w:p>
          <w:p>
            <w:pPr>
              <w:spacing w:before="0" w:after="0"/>
            </w:pPr>
            <w:r>
              <w:rPr>
                <w:rStyle w:val="row-content"/>
                <w:color w:val="244061"/>
              </w:rPr>
              <w:t xml:space="preserve">       </w:t>
            </w:r>
            <w:hyperlink w:history="true" r:id="Rca74c36379f54f1c">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29d84eab1e614012">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d301ea9cb5544415">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d5874f86e531414f">
              <w:r>
                <w:rPr>
                  <w:rStyle w:val="Hyperlink"/>
                </w:rPr>
                <w:t xml:space="preserve">Statistical Area Level 1 of usual residence National Best Endeavours Data Set 2016-17</w:t>
              </w:r>
            </w:hyperlink>
          </w:p>
          <w:p>
            <w:pPr>
              <w:spacing w:before="0" w:after="0"/>
            </w:pPr>
            <w:r>
              <w:rPr>
                <w:rStyle w:val="row-content"/>
                <w:color w:val="244061"/>
              </w:rPr>
              <w:t xml:space="preserve">       </w:t>
            </w:r>
            <w:hyperlink w:history="true" r:id="R4dda98299ceb4d02">
              <w:r>
                <w:rPr>
                  <w:rStyle w:val="Hyperlink"/>
                  <w:color w:val="244061"/>
                </w:rPr>
                <w:t xml:space="preserve">Health</w:t>
              </w:r>
            </w:hyperlink>
            <w:r>
              <w:rPr>
                <w:rStyle w:val="row-content"/>
                <w:color w:val="244061"/>
              </w:rPr>
              <w:t xml:space="preserve">, Superseded 28/02/2017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0494e9a6314d49">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ab300a83544c83">
                    <w:r>
                      <w:rPr>
                        <w:rStyle w:val="Hyperlink"/>
                      </w:rPr>
                      <w:t xml:space="preserve">Emergency department stay—additional diagnosis, code X[X(8)]</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63e0293679472c">
                    <w:r>
                      <w:rPr>
                        <w:rStyle w:val="Hyperlink"/>
                      </w:rPr>
                      <w:t xml:space="preserve">Emergency department stay—diagnosis classification type, code N.N</w:t>
                    </w:r>
                  </w:hyperlink>
                </w:p>
                <w:p>
                  <w:r>
                    <w:rPr>
                      <w:b/>
                      <w:i/>
                      <w:color w:val="333333"/>
                    </w:rPr>
                    <w:t xml:space="preserve">Conditional obligation:</w:t>
                  </w:r>
                </w:p>
                <w:p>
                  <w:r>
                    <w:t xml:space="preserve">This data element is 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8e072f740948c5">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f2d13671694ff7">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1942a8387b422b">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746b0a128440fe">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a7526f9df2446e">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conditional for those attendances where the value recorded for </w:t>
                  </w:r>
                  <w:r>
                    <w:rPr>
                      <w:i/>
                    </w:rPr>
                    <w:t xml:space="preserve">Non-admitted patient emergency department service episode—episode end status</w:t>
                  </w:r>
                  <w:r>
                    <w:t xml:space="preserve">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w:t>
                  </w:r>
                  <w:r>
                    <w:br/>
                  </w:r>
                  <w:r>
                    <w:t xml:space="preserve">Code 7 - Dead on arrival, emergency department clinician certified the death of the patient; or</w:t>
                  </w:r>
                  <w:r>
                    <w:br/>
                  </w:r>
                  <w:r>
                    <w:t xml:space="preserve">Code 8 - Registered, advised of another health care service, and left the emergency department without being attended by a health care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ec7c0136d640cb">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7f68d97fe849b5">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f1ca92d2bc497a">
                    <w:r>
                      <w:rPr>
                        <w:rStyle w:val="Hyperlink"/>
                      </w:rPr>
                      <w:t xml:space="preserve">Emergency department stay—urgency related group major diagnostic block, code N[AA]</w:t>
                    </w:r>
                  </w:hyperlink>
                </w:p>
                <w:p>
                  <w:r>
                    <w:rPr>
                      <w:b/>
                      <w:i/>
                      <w:color w:val="333333"/>
                    </w:rPr>
                    <w:t xml:space="preserve">DSS specific information:</w:t>
                  </w:r>
                </w:p>
                <w:p>
                  <w:r>
                    <w:t xml:space="preserve">This data element uses the patient's principal diagnosis, as reported using the Emergency </w:t>
                  </w:r>
                  <w:r>
                    <w:rPr>
                      <w:i/>
                    </w:rPr>
                    <w:t xml:space="preserve">department stay—principal diagnosis, code X[X(8)]</w:t>
                  </w:r>
                  <w:r>
                    <w:t xml:space="preserve"> data element in this NMDS. The principal diagnosis code is then grouped to a major diagnostic block.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f8974b0f464b6d">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 as a non-admitted patient;</w:t>
                  </w:r>
                </w:p>
                <w:p>
                  <w:pPr>
                    <w:pStyle w:val="ListParagraph"/>
                    <w:numPr>
                      <w:ilvl w:val="0"/>
                      <w:numId w:val="4"/>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bd51a856954694">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ba23ad474e4a2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a5c8e8ff734919">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5ec1e559c049cd">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631620fce4446a">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4745d83d7e4e64">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83cd6b4e964b32">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d1551332374be2">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e966f9dbae401b">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p>
                  <w:pPr>
                    <w:pStyle w:val="ListParagraph"/>
                    <w:numPr>
                      <w:ilvl w:val="0"/>
                      <w:numId w:val="7"/>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29b68bf9984a9a">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p>
                  <w:pPr>
                    <w:pStyle w:val="ListParagraph"/>
                    <w:numPr>
                      <w:ilvl w:val="0"/>
                      <w:numId w:val="8"/>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1c30f128e3464d">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p>
                  <w:pPr>
                    <w:pStyle w:val="ListParagraph"/>
                    <w:numPr>
                      <w:ilvl w:val="0"/>
                      <w:numId w:val="9"/>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31da5db2b74c9c">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671191ea074752">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e0d2a23fdc4510">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9dec99eeda49a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10"/>
                    </w:numPr>
                  </w:pPr>
                  <w:r>
                    <w:t xml:space="preserve">be less than or equal to Admission date, Date patient presents or Service contact date</w:t>
                  </w:r>
                </w:p>
                <w:p>
                  <w:pPr>
                    <w:pStyle w:val="ListParagraph"/>
                    <w:numPr>
                      <w:ilvl w:val="0"/>
                      <w:numId w:val="10"/>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c5921f9334427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48e0707981486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7b39eed2f9478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d81c8f620a4bb4">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8c69e910f9049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612346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752c34300a4d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c69e910f904992" /><Relationship Type="http://schemas.openxmlformats.org/officeDocument/2006/relationships/header" Target="/word/header1.xml" Id="R6fb29a26e8cc4249" /><Relationship Type="http://schemas.openxmlformats.org/officeDocument/2006/relationships/settings" Target="/word/settings.xml" Id="R67e58671c04549e2" /><Relationship Type="http://schemas.openxmlformats.org/officeDocument/2006/relationships/styles" Target="/word/styles.xml" Id="Rd697fb0f81cb4575" /><Relationship Type="http://schemas.openxmlformats.org/officeDocument/2006/relationships/hyperlink" Target="https://meteor.aihw.gov.au/RegistrationAuthority/12" TargetMode="External" Id="Rcbec30cf58c04815" /><Relationship Type="http://schemas.openxmlformats.org/officeDocument/2006/relationships/numbering" Target="/word/numbering.xml" Id="R48f88a617a944e16" /><Relationship Type="http://schemas.openxmlformats.org/officeDocument/2006/relationships/hyperlink" Target="https://meteor.aihw.gov.au/content/472757" TargetMode="External" Id="R3acc0697b96e43c5" /><Relationship Type="http://schemas.openxmlformats.org/officeDocument/2006/relationships/hyperlink" Target="https://meteor.aihw.gov.au/content/327206" TargetMode="External" Id="R70a5337efd134c67" /><Relationship Type="http://schemas.openxmlformats.org/officeDocument/2006/relationships/hyperlink" Target="https://meteor.aihw.gov.au/content/327420" TargetMode="External" Id="R49ebd8e04c574ef3" /><Relationship Type="http://schemas.openxmlformats.org/officeDocument/2006/relationships/hyperlink" Target="https://meteor.aihw.gov.au/content/327158" TargetMode="External" Id="R4d2326255f2a4607" /><Relationship Type="http://schemas.openxmlformats.org/officeDocument/2006/relationships/hyperlink" Target="https://meteor.aihw.gov.au/content/327182" TargetMode="External" Id="R6eab69c7a5a54009" /><Relationship Type="http://schemas.openxmlformats.org/officeDocument/2006/relationships/hyperlink" Target="https://meteor.aihw.gov.au/content/334003" TargetMode="External" Id="Rbac0022bedeb40b7" /><Relationship Type="http://schemas.openxmlformats.org/officeDocument/2006/relationships/hyperlink" Target="https://meteor.aihw.gov.au/content/496744" TargetMode="External" Id="R47aa00a3a1114e18" /><Relationship Type="http://schemas.openxmlformats.org/officeDocument/2006/relationships/hyperlink" Target="https://meteor.aihw.gov.au/content/588932" TargetMode="External" Id="Rec086762add84298" /><Relationship Type="http://schemas.openxmlformats.org/officeDocument/2006/relationships/hyperlink" Target="https://meteor.aihw.gov.au/RegistrationAuthority/12" TargetMode="External" Id="Rfa67a65792604b78" /><Relationship Type="http://schemas.openxmlformats.org/officeDocument/2006/relationships/hyperlink" Target="https://meteor.aihw.gov.au/content/651856" TargetMode="External" Id="R1275eadd8f604887" /><Relationship Type="http://schemas.openxmlformats.org/officeDocument/2006/relationships/hyperlink" Target="https://meteor.aihw.gov.au/RegistrationAuthority/12" TargetMode="External" Id="Rca74c36379f54f1c" /><Relationship Type="http://schemas.openxmlformats.org/officeDocument/2006/relationships/hyperlink" Target="https://meteor.aihw.gov.au/content/617933" TargetMode="External" Id="R29d84eab1e614012" /><Relationship Type="http://schemas.openxmlformats.org/officeDocument/2006/relationships/hyperlink" Target="https://meteor.aihw.gov.au/RegistrationAuthority/12" TargetMode="External" Id="Rd301ea9cb5544415" /><Relationship Type="http://schemas.openxmlformats.org/officeDocument/2006/relationships/hyperlink" Target="https://meteor.aihw.gov.au/content/629910" TargetMode="External" Id="Rd5874f86e531414f" /><Relationship Type="http://schemas.openxmlformats.org/officeDocument/2006/relationships/hyperlink" Target="https://meteor.aihw.gov.au/RegistrationAuthority/12" TargetMode="External" Id="R4dda98299ceb4d02" /><Relationship Type="http://schemas.openxmlformats.org/officeDocument/2006/relationships/hyperlink" Target="https://meteor.aihw.gov.au/content/429894" TargetMode="External" Id="Ref0494e9a6314d49" /><Relationship Type="http://schemas.openxmlformats.org/officeDocument/2006/relationships/hyperlink" Target="https://meteor.aihw.gov.au/content/590658" TargetMode="External" Id="R52ab300a83544c83" /><Relationship Type="http://schemas.openxmlformats.org/officeDocument/2006/relationships/hyperlink" Target="https://meteor.aihw.gov.au/content/590662" TargetMode="External" Id="R8463e0293679472c" /><Relationship Type="http://schemas.openxmlformats.org/officeDocument/2006/relationships/hyperlink" Target="https://meteor.aihw.gov.au/content/621816" TargetMode="External" Id="R758e072f740948c5" /><Relationship Type="http://schemas.openxmlformats.org/officeDocument/2006/relationships/hyperlink" Target="https://meteor.aihw.gov.au/content/621829" TargetMode="External" Id="R23f2d13671694ff7" /><Relationship Type="http://schemas.openxmlformats.org/officeDocument/2006/relationships/hyperlink" Target="https://meteor.aihw.gov.au/content/471886" TargetMode="External" Id="Rf41942a8387b422b" /><Relationship Type="http://schemas.openxmlformats.org/officeDocument/2006/relationships/hyperlink" Target="https://meteor.aihw.gov.au/content/471889" TargetMode="External" Id="R80746b0a128440fe" /><Relationship Type="http://schemas.openxmlformats.org/officeDocument/2006/relationships/hyperlink" Target="https://meteor.aihw.gov.au/content/590664" TargetMode="External" Id="R97a7526f9df2446e" /><Relationship Type="http://schemas.openxmlformats.org/officeDocument/2006/relationships/hyperlink" Target="https://meteor.aihw.gov.au/content/471921" TargetMode="External" Id="Re4ec7c0136d640cb" /><Relationship Type="http://schemas.openxmlformats.org/officeDocument/2006/relationships/hyperlink" Target="https://meteor.aihw.gov.au/content/495958" TargetMode="External" Id="R437f68d97fe849b5" /><Relationship Type="http://schemas.openxmlformats.org/officeDocument/2006/relationships/hyperlink" Target="https://meteor.aihw.gov.au/content/547612" TargetMode="External" Id="R82f1ca92d2bc497a" /><Relationship Type="http://schemas.openxmlformats.org/officeDocument/2006/relationships/hyperlink" Target="https://meteor.aihw.gov.au/content/621840" TargetMode="External" Id="Rb1f8974b0f464b6d" /><Relationship Type="http://schemas.openxmlformats.org/officeDocument/2006/relationships/hyperlink" Target="https://meteor.aihw.gov.au/content/270092" TargetMode="External" Id="R38bd51a856954694" /><Relationship Type="http://schemas.openxmlformats.org/officeDocument/2006/relationships/hyperlink" Target="https://meteor.aihw.gov.au/content/269973" TargetMode="External" Id="R7cba23ad474e4a26" /><Relationship Type="http://schemas.openxmlformats.org/officeDocument/2006/relationships/hyperlink" Target="https://meteor.aihw.gov.au/content/621842" TargetMode="External" Id="R49a5c8e8ff734919" /><Relationship Type="http://schemas.openxmlformats.org/officeDocument/2006/relationships/hyperlink" Target="https://meteor.aihw.gov.au/content/621847" TargetMode="External" Id="Rda5ec1e559c049cd" /><Relationship Type="http://schemas.openxmlformats.org/officeDocument/2006/relationships/hyperlink" Target="https://meteor.aihw.gov.au/content/621850" TargetMode="External" Id="R02631620fce4446a" /><Relationship Type="http://schemas.openxmlformats.org/officeDocument/2006/relationships/hyperlink" Target="https://meteor.aihw.gov.au/content/616654" TargetMode="External" Id="R204745d83d7e4e64" /><Relationship Type="http://schemas.openxmlformats.org/officeDocument/2006/relationships/hyperlink" Target="https://meteor.aihw.gov.au/content/621853" TargetMode="External" Id="Rd783cd6b4e964b32" /><Relationship Type="http://schemas.openxmlformats.org/officeDocument/2006/relationships/hyperlink" Target="https://meteor.aihw.gov.au/content/474181" TargetMode="External" Id="R3ed1551332374be2" /><Relationship Type="http://schemas.openxmlformats.org/officeDocument/2006/relationships/hyperlink" Target="https://meteor.aihw.gov.au/content/474185" TargetMode="External" Id="Re7e966f9dbae401b" /><Relationship Type="http://schemas.openxmlformats.org/officeDocument/2006/relationships/hyperlink" Target="https://meteor.aihw.gov.au/content/474189" TargetMode="External" Id="R7029b68bf9984a9a" /><Relationship Type="http://schemas.openxmlformats.org/officeDocument/2006/relationships/hyperlink" Target="https://meteor.aihw.gov.au/content/474193" TargetMode="External" Id="Rc21c30f128e3464d" /><Relationship Type="http://schemas.openxmlformats.org/officeDocument/2006/relationships/hyperlink" Target="https://meteor.aihw.gov.au/content/270100" TargetMode="External" Id="R6631da5db2b74c9c" /><Relationship Type="http://schemas.openxmlformats.org/officeDocument/2006/relationships/hyperlink" Target="https://meteor.aihw.gov.au/content/469909" TargetMode="External" Id="R65671191ea074752" /><Relationship Type="http://schemas.openxmlformats.org/officeDocument/2006/relationships/hyperlink" Target="https://meteor.aihw.gov.au/content/459973" TargetMode="External" Id="Rc3e0d2a23fdc4510" /><Relationship Type="http://schemas.openxmlformats.org/officeDocument/2006/relationships/hyperlink" Target="https://meteor.aihw.gov.au/content/287007" TargetMode="External" Id="Ra59dec99eeda49a6" /><Relationship Type="http://schemas.openxmlformats.org/officeDocument/2006/relationships/hyperlink" Target="https://meteor.aihw.gov.au/content/602543" TargetMode="External" Id="R3cc5921f9334427e" /><Relationship Type="http://schemas.openxmlformats.org/officeDocument/2006/relationships/hyperlink" Target="https://meteor.aihw.gov.au/content/290046" TargetMode="External" Id="R5748e07079814861" /><Relationship Type="http://schemas.openxmlformats.org/officeDocument/2006/relationships/hyperlink" Target="https://meteor.aihw.gov.au/content/287316" TargetMode="External" Id="R2e7b39eed2f9478a" /><Relationship Type="http://schemas.openxmlformats.org/officeDocument/2006/relationships/hyperlink" Target="https://meteor.aihw.gov.au/content/555463" TargetMode="External" Id="Rc3d81c8f620a4bb4" /></Relationships>
</file>

<file path=word/_rels/header1.xml.rels>&#65279;<?xml version="1.0" encoding="utf-8"?><Relationships xmlns="http://schemas.openxmlformats.org/package/2006/relationships"><Relationship Type="http://schemas.openxmlformats.org/officeDocument/2006/relationships/image" Target="/media/image.png" Id="R0e752c34300a4d86" /></Relationships>
</file>