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269f498efb401f"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d436d12ae84b6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is emergency services provided in </w:t>
            </w:r>
            <w:hyperlink w:tooltip="A method of funding health services based on amount and type of activity." w:history="true" r:id="R85dd1a9d712d4df8">
              <w:r>
                <w:rPr>
                  <w:rStyle w:val="Hyperlink"/>
                  <w:b/>
                </w:rPr>
                <w:t xml:space="preserve">activity based funded</w:t>
              </w:r>
            </w:hyperlink>
            <w:r>
              <w:rPr>
                <w:rStyle w:val="row-content-rich-text"/>
              </w:rPr>
              <w:t xml:space="preserve"> 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All patients remain in-scope for this collection until they are recorded as having physically departed the emergency service/urgent care centre, regardless of whether they have been admitted. For this reason there is an overlap in the scope of this data set and the Admitted patient care National Minimum Data Set (APC NMDS).</w:t>
            </w:r>
          </w:p>
          <w:p>
            <w:pPr>
              <w:spacing w:after="160"/>
            </w:pPr>
            <w:r>
              <w:rPr>
                <w:rStyle w:val="row-content-rich-text"/>
              </w:rPr>
              <w:t xml:space="preserve">The scope also includes services where patients did not wait to be attended by a health care professional and those dead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4ff59bfdfe9425f">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services is in scope for the Activity based funding: Emergency service care National Best Endeavours Data Set.</w:t>
            </w:r>
          </w:p>
          <w:p>
            <w:pPr>
              <w:spacing w:after="160"/>
            </w:pPr>
            <w:r>
              <w:rPr>
                <w:rStyle w:val="row-content-rich-text"/>
                <w:i/>
              </w:rPr>
              <w:t xml:space="preserve">Glossary items</w:t>
            </w:r>
          </w:p>
          <w:p>
            <w:pPr>
              <w:spacing w:after="160"/>
            </w:pPr>
            <w:r>
              <w:rPr>
                <w:rStyle w:val="row-content-rich-text"/>
              </w:rPr>
              <w:t xml:space="preserve">Glossary terms that are relevant to in this data set are included here.</w:t>
            </w:r>
          </w:p>
          <w:p>
            <w:hyperlink w:tooltip="A method of funding health services based on amount and type of activity." w:history="true" r:id="Rd505cf4c5cfe4cbb">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f30b5519b9747d9">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88ca7f903d6e418f">
              <w:r>
                <w:rPr>
                  <w:rStyle w:val="Hyperlink"/>
                  <w:b/>
                </w:rPr>
                <w:t xml:space="preserve">Compensable patient</w:t>
              </w:r>
            </w:hyperlink>
          </w:p>
          <w:p>
            <w:hyperlink w:tooltip="An emergency department provides triage, assessment, care and/or treatment for patients suffering from medical condition/s and/or injury." w:history="true" r:id="R3b6c45d145ff4196">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bf69d4d3ee5406a">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90ac493ce1574eec">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e416ca2ccc24408">
              <w:r>
                <w:rPr>
                  <w:rStyle w:val="Hyperlink"/>
                </w:rPr>
                <w:t xml:space="preserve">Activity based funding: Emergency service care DSS 2015-16</w:t>
              </w:r>
            </w:hyperlink>
          </w:p>
          <w:p>
            <w:pPr>
              <w:spacing w:before="0" w:after="0"/>
            </w:pPr>
            <w:r>
              <w:rPr>
                <w:rStyle w:val="row-content"/>
                <w:color w:val="244061"/>
              </w:rPr>
              <w:t xml:space="preserve">       </w:t>
            </w:r>
            <w:hyperlink w:history="true" r:id="Rfd7c65dbb8054f7b">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00f771df9c9348d3">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f58144df2f5f46c5">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9831bd3f9a4047">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c95fb3b4c64daa">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3a006ab2a470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7079a66db946ae">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56e51f3e81446f">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hyperlink w:history="true" r:id="Rd464f3e2f41141f5">
                    <w:r>
                      <w:rPr>
                        <w:rStyle w:val="Hyperlink"/>
                      </w:rPr>
                      <w:t xml:space="preserve">Emergency department stay—type of visit to emergency department, code N</w:t>
                    </w:r>
                  </w:hyperlink>
                  <w:r>
                    <w:t xml:space="preserve"> values recorded:</w:t>
                  </w:r>
                </w:p>
                <w:p>
                  <w:pPr>
                    <w:pStyle w:val="ListParagraph"/>
                    <w:numPr>
                      <w:ilvl w:val="0"/>
                      <w:numId w:val="4"/>
                    </w:numPr>
                  </w:pPr>
                  <w:r>
                    <w:t xml:space="preserve">Code 1 - Emergency presentation;</w:t>
                  </w:r>
                  <w:r>
                    <w:br/>
                  </w:r>
                </w:p>
                <w:p>
                  <w:pPr>
                    <w:pStyle w:val="ListParagraph"/>
                    <w:numPr>
                      <w:ilvl w:val="0"/>
                      <w:numId w:val="4"/>
                    </w:numPr>
                  </w:pPr>
                  <w:r>
                    <w:t xml:space="preserve">Code 2 - Return visit, planned;</w:t>
                  </w:r>
                  <w:r>
                    <w:br/>
                  </w:r>
                </w:p>
                <w:p>
                  <w:pPr>
                    <w:pStyle w:val="ListParagraph"/>
                    <w:numPr>
                      <w:ilvl w:val="0"/>
                      <w:numId w:val="4"/>
                    </w:numPr>
                  </w:pPr>
                  <w:r>
                    <w:t xml:space="preserve">Code 3 - Pre-arranged admission.</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30fff5bd74228">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6ac7a33679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612344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24b3e34ff42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6ac7a336794e13" /><Relationship Type="http://schemas.openxmlformats.org/officeDocument/2006/relationships/header" Target="/word/header1.xml" Id="R6bd16cb6938743b6" /><Relationship Type="http://schemas.openxmlformats.org/officeDocument/2006/relationships/settings" Target="/word/settings.xml" Id="R099a1399acb54ca3" /><Relationship Type="http://schemas.openxmlformats.org/officeDocument/2006/relationships/styles" Target="/word/styles.xml" Id="R45557a0b0c014e16" /><Relationship Type="http://schemas.openxmlformats.org/officeDocument/2006/relationships/hyperlink" Target="https://meteor.aihw.gov.au/RegistrationAuthority/12" TargetMode="External" Id="R0fd436d12ae84b68" /><Relationship Type="http://schemas.openxmlformats.org/officeDocument/2006/relationships/hyperlink" Target="https://meteor.aihw.gov.au/content/496325" TargetMode="External" Id="R85dd1a9d712d4df8" /><Relationship Type="http://schemas.openxmlformats.org/officeDocument/2006/relationships/numbering" Target="/word/numbering.xml" Id="Rd3f5592ffa1b4438" /><Relationship Type="http://schemas.openxmlformats.org/officeDocument/2006/relationships/hyperlink" Target="https://meteor.aihw.gov.au/content/472757" TargetMode="External" Id="Rf4ff59bfdfe9425f" /><Relationship Type="http://schemas.openxmlformats.org/officeDocument/2006/relationships/hyperlink" Target="https://meteor.aihw.gov.au/content/496325" TargetMode="External" Id="Rd505cf4c5cfe4cbb" /><Relationship Type="http://schemas.openxmlformats.org/officeDocument/2006/relationships/hyperlink" Target="https://meteor.aihw.gov.au/content/327206" TargetMode="External" Id="Rbf30b5519b9747d9" /><Relationship Type="http://schemas.openxmlformats.org/officeDocument/2006/relationships/hyperlink" Target="https://meteor.aihw.gov.au/content/327420" TargetMode="External" Id="R88ca7f903d6e418f" /><Relationship Type="http://schemas.openxmlformats.org/officeDocument/2006/relationships/hyperlink" Target="https://meteor.aihw.gov.au/content/327158" TargetMode="External" Id="R3b6c45d145ff4196" /><Relationship Type="http://schemas.openxmlformats.org/officeDocument/2006/relationships/hyperlink" Target="https://meteor.aihw.gov.au/content/327182" TargetMode="External" Id="R0bf69d4d3ee5406a" /><Relationship Type="http://schemas.openxmlformats.org/officeDocument/2006/relationships/hyperlink" Target="https://meteor.aihw.gov.au/content/334003" TargetMode="External" Id="R90ac493ce1574eec" /><Relationship Type="http://schemas.openxmlformats.org/officeDocument/2006/relationships/hyperlink" Target="https://meteor.aihw.gov.au/content/588929" TargetMode="External" Id="Rae416ca2ccc24408" /><Relationship Type="http://schemas.openxmlformats.org/officeDocument/2006/relationships/hyperlink" Target="https://meteor.aihw.gov.au/RegistrationAuthority/12" TargetMode="External" Id="Rfd7c65dbb8054f7b" /><Relationship Type="http://schemas.openxmlformats.org/officeDocument/2006/relationships/hyperlink" Target="https://meteor.aihw.gov.au/content/638083" TargetMode="External" Id="R00f771df9c9348d3" /><Relationship Type="http://schemas.openxmlformats.org/officeDocument/2006/relationships/hyperlink" Target="https://meteor.aihw.gov.au/RegistrationAuthority/12" TargetMode="External" Id="Rf58144df2f5f46c5" /><Relationship Type="http://schemas.openxmlformats.org/officeDocument/2006/relationships/hyperlink" Target="https://meteor.aihw.gov.au/content/495958" TargetMode="External" Id="R299831bd3f9a4047" /><Relationship Type="http://schemas.openxmlformats.org/officeDocument/2006/relationships/hyperlink" Target="https://meteor.aihw.gov.au/content/270092" TargetMode="External" Id="R71c95fb3b4c64daa" /><Relationship Type="http://schemas.openxmlformats.org/officeDocument/2006/relationships/hyperlink" Target="https://meteor.aihw.gov.au/content/269973" TargetMode="External" Id="R6503a006ab2a4707" /><Relationship Type="http://schemas.openxmlformats.org/officeDocument/2006/relationships/hyperlink" Target="https://meteor.aihw.gov.au/content/616654" TargetMode="External" Id="R707079a66db946ae" /><Relationship Type="http://schemas.openxmlformats.org/officeDocument/2006/relationships/hyperlink" Target="https://meteor.aihw.gov.au/content/474185" TargetMode="External" Id="Rec56e51f3e81446f" /><Relationship Type="http://schemas.openxmlformats.org/officeDocument/2006/relationships/hyperlink" Target="https://meteor.aihw.gov.au/content/550725" TargetMode="External" Id="Rd464f3e2f41141f5" /><Relationship Type="http://schemas.openxmlformats.org/officeDocument/2006/relationships/hyperlink" Target="https://meteor.aihw.gov.au/content/270100" TargetMode="External" Id="R4fa30fff5bd74228" /></Relationships>
</file>

<file path=word/_rels/header1.xml.rels>&#65279;<?xml version="1.0" encoding="utf-8"?><Relationships xmlns="http://schemas.openxmlformats.org/package/2006/relationships"><Relationship Type="http://schemas.openxmlformats.org/officeDocument/2006/relationships/image" Target="/media/image.png" Id="Rd1e24b3e34ff42b5" /></Relationships>
</file>