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81909f5ca4821" /></Relationships>
</file>

<file path=word/document.xml><?xml version="1.0" encoding="utf-8"?>
<w:document xmlns:r="http://schemas.openxmlformats.org/officeDocument/2006/relationships" xmlns:w="http://schemas.openxmlformats.org/wordprocessingml/2006/main">
  <w:body>
    <w:p>
      <w:pPr>
        <w:pStyle w:val="Title"/>
      </w:pPr>
      <w:r>
        <w:t>4.1 Number of MBS-funded services for the preparation of mental health treatment plans by general practitioners per 100,000 people,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4​.1 Number of MBS-funded services for the preparation of mental health treatment plans by general practitioners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General practitioner mental health treatment plans,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dcdf5f6684b6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a5082362e4b4a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the preparation of mental health treatment plans by general practitioners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3f271aa6d44ddc">
              <w:r>
                <w:rPr>
                  <w:rStyle w:val="Hyperlink"/>
                </w:rPr>
                <w:t xml:space="preserve">Australian Atlas of Healthcare Variation </w:t>
              </w:r>
            </w:hyperlink>
          </w:p>
          <w:p>
            <w:pPr>
              <w:spacing w:before="0" w:after="0"/>
            </w:pPr>
            <w:r>
              <w:rPr>
                <w:rStyle w:val="row-content"/>
                <w:color w:val="244061"/>
              </w:rPr>
              <w:t xml:space="preserve">       </w:t>
            </w:r>
            <w:hyperlink w:history="true" r:id="R1d297a6355f1431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ce4a2191e58474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is based on the postcode on the patient's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d0cbbf3e811405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the preparation of mental health treatment plans by general practitioners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c926bfb918491f">
              <w:r>
                <w:rPr>
                  <w:rStyle w:val="Hyperlink"/>
                </w:rPr>
                <w:t xml:space="preserve">Service event—Medicare Benefits Schedule (MBS) aggregate item identifier, NNNN[N]</w:t>
              </w:r>
            </w:hyperlink>
          </w:p>
          <w:p>
            <w:r>
              <w:rPr>
                <w:rStyle w:val="row-content"/>
                <w:b/>
              </w:rPr>
              <w:t xml:space="preserve">Data Source</w:t>
            </w:r>
          </w:p>
          <w:p>
            <w:hyperlink w:history="true" r:id="R440efd884fee4dc5">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Hospital and non-hospital episodes of service</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2700, 2701</w:t>
                  </w:r>
                </w:p>
              </w:tc>
              <w:tc>
                <w:tcPr>
                  <w:tcW w:w="4000" w:type="pct"/>
                  <w:vAlign w:val="top"/>
                </w:tcPr>
                <w:p>
                  <w:r>
                    <w:t xml:space="preserve">GP MENTAL HEALTH TREATMENT PLANS PREPARATION by a medical practitioner who has not undertaken mental health skills training</w:t>
                  </w:r>
                </w:p>
              </w:tc>
            </w:tr>
            <w:tr>
              <w:trPr/>
              <w:tc>
                <w:tcPr>
                  <w:tcW w:w="1000" w:type="pct"/>
                  <w:vAlign w:val="top"/>
                </w:tcPr>
                <w:p>
                  <w:r>
                    <w:t xml:space="preserve">2715, 2717</w:t>
                  </w:r>
                </w:p>
              </w:tc>
              <w:tc>
                <w:tcPr>
                  <w:tcW w:w="4000" w:type="pct"/>
                  <w:vAlign w:val="top"/>
                </w:tcPr>
                <w:p>
                  <w:r>
                    <w:t xml:space="preserve">GP MENTAL HEALTH TREATMENT PLANS PREPARATION by a medical practitioner who has undertaken mental health skills training</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70365b33634714">
              <w:r>
                <w:rPr>
                  <w:rStyle w:val="Hyperlink"/>
                </w:rPr>
                <w:t xml:space="preserve">Person—estimated resident population of Australia, total people N[N(7)]</w:t>
              </w:r>
            </w:hyperlink>
          </w:p>
          <w:p>
            <w:r>
              <w:rPr>
                <w:rStyle w:val="row-content"/>
                <w:b/>
              </w:rPr>
              <w:t xml:space="preserve">Data Source</w:t>
            </w:r>
          </w:p>
          <w:p>
            <w:hyperlink w:history="true" r:id="R617b9309c6e54ac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99d31e7a624c51">
              <w:r>
                <w:rPr>
                  <w:rStyle w:val="Hyperlink"/>
                </w:rPr>
                <w:t xml:space="preserve">Address—Australian postcode, Australian postcode code (Postcode datafile) {NNNN}</w:t>
              </w:r>
            </w:hyperlink>
          </w:p>
          <w:p>
            <w:r>
              <w:rPr>
                <w:rStyle w:val="row-content"/>
                <w:b/>
              </w:rPr>
              <w:t xml:space="preserve">Data Source</w:t>
            </w:r>
          </w:p>
          <w:p>
            <w:hyperlink w:history="true" r:id="Rc6c8be4e9ab94cb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is based on the postcode on the patient's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905e5a53fa374540">
              <w:r>
                <w:rPr>
                  <w:rStyle w:val="Hyperlink"/>
                </w:rPr>
                <w:t xml:space="preserve">Address—statistical area, level 3 (SA3) code (ASGS 2011) NNNNN</w:t>
              </w:r>
            </w:hyperlink>
          </w:p>
          <w:p>
            <w:r>
              <w:rPr>
                <w:rStyle w:val="row-content"/>
                <w:b/>
              </w:rPr>
              <w:t xml:space="preserve">Data Source</w:t>
            </w:r>
          </w:p>
          <w:p>
            <w:hyperlink w:history="true" r:id="R6027e51ba9cc410d">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ace2b594f3448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73946f8a7c4a6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85ca2e355be49b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f37d62b33b7a4f4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3232f90f3dcd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a4f242afd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2f90f3dcd4991" /><Relationship Type="http://schemas.openxmlformats.org/officeDocument/2006/relationships/header" Target="/word/header1.xml" Id="R16640cee6ea94ad2" /><Relationship Type="http://schemas.openxmlformats.org/officeDocument/2006/relationships/settings" Target="/word/settings.xml" Id="R1aa5fb99615f41a4" /><Relationship Type="http://schemas.openxmlformats.org/officeDocument/2006/relationships/styles" Target="/word/styles.xml" Id="Rfa6fa4c8400b4159" /><Relationship Type="http://schemas.openxmlformats.org/officeDocument/2006/relationships/hyperlink" Target="https://meteor.aihw.gov.au/RegistrationAuthority/18" TargetMode="External" Id="R819dcdf5f6684b61" /><Relationship Type="http://schemas.openxmlformats.org/officeDocument/2006/relationships/hyperlink" Target="https://meteor.aihw.gov.au/RegistrationAuthority/8" TargetMode="External" Id="Rba5082362e4b4aef" /><Relationship Type="http://schemas.openxmlformats.org/officeDocument/2006/relationships/hyperlink" Target="https://meteor.aihw.gov.au/content/623427" TargetMode="External" Id="R413f271aa6d44ddc" /><Relationship Type="http://schemas.openxmlformats.org/officeDocument/2006/relationships/hyperlink" Target="https://meteor.aihw.gov.au/RegistrationAuthority/18" TargetMode="External" Id="R1d297a6355f1431c" /><Relationship Type="http://schemas.openxmlformats.org/officeDocument/2006/relationships/hyperlink" Target="https://meteor.aihw.gov.au/RegistrationAuthority/8" TargetMode="External" Id="Rdce4a2191e584740" /><Relationship Type="http://schemas.openxmlformats.org/officeDocument/2006/relationships/hyperlink" Target="https://meteor.aihw.gov.au/content/327276" TargetMode="External" Id="Red0cbbf3e811405e" /><Relationship Type="http://schemas.openxmlformats.org/officeDocument/2006/relationships/hyperlink" Target="https://meteor.aihw.gov.au/content/601506" TargetMode="External" Id="Ra3c926bfb918491f" /><Relationship Type="http://schemas.openxmlformats.org/officeDocument/2006/relationships/hyperlink" Target="https://meteor.aihw.gov.au/content/394305" TargetMode="External" Id="R440efd884fee4dc5" /><Relationship Type="http://schemas.openxmlformats.org/officeDocument/2006/relationships/hyperlink" Target="https://meteor.aihw.gov.au/content/388656" TargetMode="External" Id="R7470365b33634714" /><Relationship Type="http://schemas.openxmlformats.org/officeDocument/2006/relationships/hyperlink" Target="https://meteor.aihw.gov.au/content/393625" TargetMode="External" Id="R617b9309c6e54ac7" /><Relationship Type="http://schemas.openxmlformats.org/officeDocument/2006/relationships/hyperlink" Target="https://meteor.aihw.gov.au/content/429894" TargetMode="External" Id="Ra699d31e7a624c51" /><Relationship Type="http://schemas.openxmlformats.org/officeDocument/2006/relationships/hyperlink" Target="https://meteor.aihw.gov.au/content/394305" TargetMode="External" Id="Rc6c8be4e9ab94cbf" /><Relationship Type="http://schemas.openxmlformats.org/officeDocument/2006/relationships/hyperlink" Target="https://meteor.aihw.gov.au/content/457293" TargetMode="External" Id="R905e5a53fa374540" /><Relationship Type="http://schemas.openxmlformats.org/officeDocument/2006/relationships/hyperlink" Target="https://meteor.aihw.gov.au/content/481876" TargetMode="External" Id="R6027e51ba9cc410d" /><Relationship Type="http://schemas.openxmlformats.org/officeDocument/2006/relationships/hyperlink" Target="https://meteor.aihw.gov.au/content/393625" TargetMode="External" Id="R78ace2b594f34487" /><Relationship Type="http://schemas.openxmlformats.org/officeDocument/2006/relationships/hyperlink" Target="https://meteor.aihw.gov.au/content/449216" TargetMode="External" Id="R5a73946f8a7c4a62" /><Relationship Type="http://schemas.openxmlformats.org/officeDocument/2006/relationships/hyperlink" Target="https://meteor.aihw.gov.au/content/394305" TargetMode="External" Id="R585ca2e355be49b2" /><Relationship Type="http://schemas.openxmlformats.org/officeDocument/2006/relationships/hyperlink" Target="https://meteor.aihw.gov.au/content/481876" TargetMode="External" Id="Rf37d62b33b7a4f42" /></Relationships>
</file>

<file path=word/_rels/header1.xml.rels>&#65279;<?xml version="1.0" encoding="utf-8"?><Relationships xmlns="http://schemas.openxmlformats.org/package/2006/relationships"><Relationship Type="http://schemas.openxmlformats.org/officeDocument/2006/relationships/image" Target="/media/image.png" Id="R589a4f242afd4f0c" /></Relationships>
</file>