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b0cae23ef4fd5"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925501c7e45a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92b38956c23d454a">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81664766f147f1">
              <w:r>
                <w:rPr>
                  <w:rStyle w:val="Hyperlink"/>
                </w:rPr>
                <w:t xml:space="preserve">Child—case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6a06cc6dcc498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case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case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r>
              <w:rPr>
                <w:rStyle w:val="row-content-rich-text"/>
              </w:rPr>
              <w:t xml:space="preserve">Use if the child was in scope on the night of 30 June in the reference period, but it was unknown if a case plan was required (e.g. due to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400d7e1441423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56456eb5fb45a8">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e6b3afa34c134df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8a7390e896466f">
              <w:r>
                <w:rPr>
                  <w:rStyle w:val="Hyperlink"/>
                </w:rPr>
                <w:t xml:space="preserve">National out-of-home care standards (NOOHCS) file cluster</w:t>
              </w:r>
            </w:hyperlink>
          </w:p>
          <w:p>
            <w:pPr>
              <w:spacing w:before="0" w:after="0"/>
            </w:pPr>
            <w:r>
              <w:rPr>
                <w:rStyle w:val="row-content"/>
                <w:color w:val="244061"/>
              </w:rPr>
              <w:t xml:space="preserve">       </w:t>
            </w:r>
            <w:hyperlink w:history="true" r:id="R6a9c3fc863d74d1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d52498a6586c4485">
              <w:r>
                <w:rPr>
                  <w:rStyle w:val="Hyperlink"/>
                </w:rPr>
                <w:t xml:space="preserve">National out-of-home care standards (NOOHCS) file cluster</w:t>
              </w:r>
            </w:hyperlink>
          </w:p>
          <w:p>
            <w:pPr>
              <w:spacing w:before="0" w:after="0"/>
            </w:pPr>
            <w:r>
              <w:rPr>
                <w:rStyle w:val="row-content"/>
                <w:color w:val="244061"/>
              </w:rPr>
              <w:t xml:space="preserve">       </w:t>
            </w:r>
            <w:hyperlink w:history="true" r:id="R1c92b8961e79405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879bf3ba318f436d">
              <w:r>
                <w:rPr>
                  <w:rStyle w:val="Hyperlink"/>
                </w:rPr>
                <w:t xml:space="preserve">National out-of-home care standards (NOOHCS) file cluster</w:t>
              </w:r>
            </w:hyperlink>
          </w:p>
          <w:p>
            <w:pPr>
              <w:spacing w:before="0" w:after="0"/>
            </w:pPr>
            <w:r>
              <w:rPr>
                <w:rStyle w:val="row-content"/>
                <w:color w:val="244061"/>
              </w:rPr>
              <w:t xml:space="preserve">       </w:t>
            </w:r>
            <w:hyperlink w:history="true" r:id="R81b634799b0e422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9726fa72abba4f56">
              <w:r>
                <w:rPr>
                  <w:rStyle w:val="Hyperlink"/>
                </w:rPr>
                <w:t xml:space="preserve">National out-of-home care standards (NOOHCS) file cluster</w:t>
              </w:r>
            </w:hyperlink>
          </w:p>
          <w:p>
            <w:pPr>
              <w:spacing w:before="0" w:after="0"/>
            </w:pPr>
            <w:r>
              <w:rPr>
                <w:rStyle w:val="row-content"/>
                <w:color w:val="244061"/>
              </w:rPr>
              <w:t xml:space="preserve">       </w:t>
            </w:r>
            <w:hyperlink w:history="true" r:id="R4e82af92bd04453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21563ef0cc6a4efa">
              <w:r>
                <w:rPr>
                  <w:rStyle w:val="Hyperlink"/>
                </w:rPr>
                <w:t xml:space="preserve">National out-of-home care standards (NOOHCS) file cluster</w:t>
              </w:r>
            </w:hyperlink>
          </w:p>
          <w:p>
            <w:pPr>
              <w:spacing w:before="0" w:after="0"/>
            </w:pPr>
            <w:r>
              <w:rPr>
                <w:rStyle w:val="row-content"/>
                <w:color w:val="244061"/>
              </w:rPr>
              <w:t xml:space="preserve">       </w:t>
            </w:r>
            <w:hyperlink w:history="true" r:id="R7427d670e2914454">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02af8b9c14ff4105">
              <w:r>
                <w:rPr>
                  <w:rStyle w:val="Hyperlink"/>
                </w:rPr>
                <w:t xml:space="preserve">National Out-of-Home Care Standards (NOOHCS) file cluster</w:t>
              </w:r>
            </w:hyperlink>
          </w:p>
          <w:p>
            <w:pPr>
              <w:spacing w:before="0" w:after="0"/>
            </w:pPr>
            <w:r>
              <w:rPr>
                <w:rStyle w:val="row-content"/>
                <w:color w:val="244061"/>
              </w:rPr>
              <w:t xml:space="preserve">       </w:t>
            </w:r>
            <w:hyperlink w:history="true" r:id="Rbcddbcf704a94a4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8958ac77a8c1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490d9a085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8ac77a8c1491f" /><Relationship Type="http://schemas.openxmlformats.org/officeDocument/2006/relationships/header" Target="/word/header1.xml" Id="Rc458f6151b114abe" /><Relationship Type="http://schemas.openxmlformats.org/officeDocument/2006/relationships/settings" Target="/word/settings.xml" Id="R358bc0f80b70443a" /><Relationship Type="http://schemas.openxmlformats.org/officeDocument/2006/relationships/styles" Target="/word/styles.xml" Id="R0fd148cb0ebe4ddc" /><Relationship Type="http://schemas.openxmlformats.org/officeDocument/2006/relationships/hyperlink" Target="https://meteor.aihw.gov.au/RegistrationAuthority/17" TargetMode="External" Id="Ra5d925501c7e45a9" /><Relationship Type="http://schemas.openxmlformats.org/officeDocument/2006/relationships/hyperlink" Target="https://meteor.aihw.gov.au/content/532565" TargetMode="External" Id="R92b38956c23d454a" /><Relationship Type="http://schemas.openxmlformats.org/officeDocument/2006/relationships/hyperlink" Target="https://meteor.aihw.gov.au/content/610427" TargetMode="External" Id="R9681664766f147f1" /><Relationship Type="http://schemas.openxmlformats.org/officeDocument/2006/relationships/hyperlink" Target="https://meteor.aihw.gov.au/content/464978" TargetMode="External" Id="Rf86a06cc6dcc4983" /><Relationship Type="http://schemas.openxmlformats.org/officeDocument/2006/relationships/hyperlink" Target="https://meteor.aihw.gov.au/content/246013" TargetMode="External" Id="R80400d7e14414230" /><Relationship Type="http://schemas.openxmlformats.org/officeDocument/2006/relationships/hyperlink" Target="https://meteor.aihw.gov.au/content/610411" TargetMode="External" Id="Rb356456eb5fb45a8" /><Relationship Type="http://schemas.openxmlformats.org/officeDocument/2006/relationships/hyperlink" Target="https://meteor.aihw.gov.au/RegistrationAuthority/17" TargetMode="External" Id="Re6b3afa34c134dff" /><Relationship Type="http://schemas.openxmlformats.org/officeDocument/2006/relationships/hyperlink" Target="https://meteor.aihw.gov.au/content/655230" TargetMode="External" Id="R688a7390e896466f" /><Relationship Type="http://schemas.openxmlformats.org/officeDocument/2006/relationships/hyperlink" Target="https://meteor.aihw.gov.au/RegistrationAuthority/17" TargetMode="External" Id="R6a9c3fc863d74d1e" /><Relationship Type="http://schemas.openxmlformats.org/officeDocument/2006/relationships/hyperlink" Target="https://meteor.aihw.gov.au/content/656487" TargetMode="External" Id="Rd52498a6586c4485" /><Relationship Type="http://schemas.openxmlformats.org/officeDocument/2006/relationships/hyperlink" Target="https://meteor.aihw.gov.au/RegistrationAuthority/17" TargetMode="External" Id="R1c92b8961e794051" /><Relationship Type="http://schemas.openxmlformats.org/officeDocument/2006/relationships/hyperlink" Target="https://meteor.aihw.gov.au/content/656511" TargetMode="External" Id="R879bf3ba318f436d" /><Relationship Type="http://schemas.openxmlformats.org/officeDocument/2006/relationships/hyperlink" Target="https://meteor.aihw.gov.au/RegistrationAuthority/17" TargetMode="External" Id="R81b634799b0e4228" /><Relationship Type="http://schemas.openxmlformats.org/officeDocument/2006/relationships/hyperlink" Target="https://meteor.aihw.gov.au/content/688447" TargetMode="External" Id="R9726fa72abba4f56" /><Relationship Type="http://schemas.openxmlformats.org/officeDocument/2006/relationships/hyperlink" Target="https://meteor.aihw.gov.au/RegistrationAuthority/17" TargetMode="External" Id="R4e82af92bd04453e" /><Relationship Type="http://schemas.openxmlformats.org/officeDocument/2006/relationships/hyperlink" Target="https://meteor.aihw.gov.au/content/706932" TargetMode="External" Id="R21563ef0cc6a4efa" /><Relationship Type="http://schemas.openxmlformats.org/officeDocument/2006/relationships/hyperlink" Target="https://meteor.aihw.gov.au/RegistrationAuthority/17" TargetMode="External" Id="R7427d670e2914454" /><Relationship Type="http://schemas.openxmlformats.org/officeDocument/2006/relationships/hyperlink" Target="https://meteor.aihw.gov.au/content/493020" TargetMode="External" Id="R02af8b9c14ff4105" /><Relationship Type="http://schemas.openxmlformats.org/officeDocument/2006/relationships/hyperlink" Target="https://meteor.aihw.gov.au/RegistrationAuthority/17" TargetMode="External" Id="Rbcddbcf704a94a46" /></Relationships>
</file>

<file path=word/_rels/header1.xml.rels>&#65279;<?xml version="1.0" encoding="utf-8"?><Relationships xmlns="http://schemas.openxmlformats.org/package/2006/relationships"><Relationship Type="http://schemas.openxmlformats.org/officeDocument/2006/relationships/image" Target="/media/image.png" Id="R12e490d9a0854d9b" /></Relationships>
</file>