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a4d760968741c4" /></Relationships>
</file>

<file path=word/document.xml><?xml version="1.0" encoding="utf-8"?>
<w:document xmlns:r="http://schemas.openxmlformats.org/officeDocument/2006/relationships" xmlns:w="http://schemas.openxmlformats.org/wordprocessingml/2006/main">
  <w:body>
    <w:p>
      <w:pPr>
        <w:pStyle w:val="Title"/>
      </w:pPr>
      <w:r>
        <w:t>Household—Commonwealth Rent Assistance rent inclusion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Household—Commonwealth Rent Assistance rent inclusion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CRA household rent inclusion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610149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1c65f50588489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Commonwealth Rent Assistance is included in total amount of rent charged to the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0344f0813a3348cf">
              <w:r>
                <w:rPr>
                  <w:rStyle w:val="Hyperlink"/>
                  <w:b/>
                </w:rPr>
                <w:t xml:space="preserve">household</w:t>
              </w:r>
            </w:hyperlink>
            <w:r>
              <w:rPr>
                <w:rStyle w:val="row-content-rich-text"/>
              </w:rPr>
              <w:t xml:space="preserv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5f8bb059cd47d2">
              <w:r>
                <w:rPr>
                  <w:rStyle w:val="Hyperlink"/>
                </w:rPr>
                <w:t xml:space="preserve">Household—Commonwealth Rent Assistance rent inclusion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c70e180918c47ac">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Record if Commonwealth Rent Assistance is included in the amount of rent charged.</w:t>
            </w:r>
          </w:p>
          <w:p>
            <w:pPr>
              <w:spacing w:after="160"/>
            </w:pPr>
            <w:r>
              <w:rPr>
                <w:rStyle w:val="row-content-rich-text"/>
              </w:rPr>
              <w:t xml:space="preserve">CODE 2   No</w:t>
            </w:r>
          </w:p>
          <w:p>
            <w:pPr>
              <w:spacing w:after="160"/>
            </w:pPr>
            <w:r>
              <w:rPr>
                <w:rStyle w:val="row-content-rich-text"/>
              </w:rPr>
              <w:t xml:space="preserve">Record if Commonwealth Rent Assistance is not included in the amount of rent</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Public rental housing tenants are not eligible for Commonwealth Rent Assistance.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5037c9caf7a4c54">
              <w:r>
                <w:rPr>
                  <w:rStyle w:val="Hyperlink"/>
                </w:rPr>
                <w:t xml:space="preserve">Household (housing assistance) cluster</w:t>
              </w:r>
            </w:hyperlink>
          </w:p>
          <w:p>
            <w:pPr>
              <w:spacing w:before="0" w:after="0"/>
            </w:pPr>
            <w:r>
              <w:rPr>
                <w:rStyle w:val="row-content"/>
                <w:color w:val="244061"/>
              </w:rPr>
              <w:t xml:space="preserve">       </w:t>
            </w:r>
            <w:hyperlink w:history="true" r:id="R40e42f14aab24f53">
              <w:r>
                <w:rPr>
                  <w:rStyle w:val="Hyperlink"/>
                  <w:color w:val="244061"/>
                </w:rPr>
                <w:t xml:space="preserve">Housing assistance</w:t>
              </w:r>
            </w:hyperlink>
            <w:r>
              <w:rPr>
                <w:rStyle w:val="row-content"/>
                <w:color w:val="244061"/>
              </w:rPr>
              <w:t xml:space="preserve">, Standard 30/08/2017</w:t>
            </w:r>
          </w:p>
          <w:p>
            <w:r>
              <w:br/>
            </w:r>
            <w:hyperlink w:history="true" r:id="Rf31081f32b664b8c">
              <w:r>
                <w:rPr>
                  <w:rStyle w:val="Hyperlink"/>
                </w:rPr>
                <w:t xml:space="preserve">Public Housing and State Owned and Managed Indigenous housing (PH &amp; SOMIH) DSS 2018-</w:t>
              </w:r>
            </w:hyperlink>
          </w:p>
          <w:p>
            <w:pPr>
              <w:spacing w:before="0" w:after="0"/>
            </w:pPr>
            <w:r>
              <w:rPr>
                <w:rStyle w:val="row-content"/>
                <w:color w:val="244061"/>
              </w:rPr>
              <w:t xml:space="preserve">       </w:t>
            </w:r>
            <w:hyperlink w:history="true" r:id="R1f2cf54dd3b3422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br/>
            </w:r>
          </w:p>
        </w:tc>
      </w:tr>
    </w:tbl>
    <w:p/>
    <w:tbl>
      <w:tblPr>
        <w:tblStyle w:val="TableGrid"/>
        <w:tblW w:w="0" w:type="auto"/>
      </w:tblPr>
    </w:tbl>
    <w:p>
      <w:r>
        <w:br/>
      </w:r>
    </w:p>
    <w:sectPr>
      <w:footerReference xmlns:r="http://schemas.openxmlformats.org/officeDocument/2006/relationships" w:type="default" r:id="R8e267588d945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610149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26d10db7eff40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67588d9454a0c" /><Relationship Type="http://schemas.openxmlformats.org/officeDocument/2006/relationships/header" Target="/word/header1.xml" Id="R2609052210974672" /><Relationship Type="http://schemas.openxmlformats.org/officeDocument/2006/relationships/settings" Target="/word/settings.xml" Id="R84c982e631184519" /><Relationship Type="http://schemas.openxmlformats.org/officeDocument/2006/relationships/styles" Target="/word/styles.xml" Id="R9f0707cbe3bb46f7" /><Relationship Type="http://schemas.openxmlformats.org/officeDocument/2006/relationships/hyperlink" Target="https://meteor.aihw.gov.au/RegistrationAuthority/11" TargetMode="External" Id="Rf51c65f50588489b" /><Relationship Type="http://schemas.openxmlformats.org/officeDocument/2006/relationships/hyperlink" Target="https://meteor.aihw.gov.au/content/465183" TargetMode="External" Id="R0344f0813a3348cf" /><Relationship Type="http://schemas.openxmlformats.org/officeDocument/2006/relationships/hyperlink" Target="https://meteor.aihw.gov.au/content/610146" TargetMode="External" Id="R785f8bb059cd47d2" /><Relationship Type="http://schemas.openxmlformats.org/officeDocument/2006/relationships/hyperlink" Target="https://meteor.aihw.gov.au/content/301747" TargetMode="External" Id="R3c70e180918c47ac" /><Relationship Type="http://schemas.openxmlformats.org/officeDocument/2006/relationships/hyperlink" Target="https://meteor.aihw.gov.au/content/635951" TargetMode="External" Id="R35037c9caf7a4c54" /><Relationship Type="http://schemas.openxmlformats.org/officeDocument/2006/relationships/hyperlink" Target="https://meteor.aihw.gov.au/RegistrationAuthority/11" TargetMode="External" Id="R40e42f14aab24f53" /><Relationship Type="http://schemas.openxmlformats.org/officeDocument/2006/relationships/hyperlink" Target="https://meteor.aihw.gov.au/content/711016" TargetMode="External" Id="Rf31081f32b664b8c" /><Relationship Type="http://schemas.openxmlformats.org/officeDocument/2006/relationships/hyperlink" Target="https://meteor.aihw.gov.au/RegistrationAuthority/11" TargetMode="External" Id="R1f2cf54dd3b34224" /></Relationships>
</file>

<file path=word/_rels/header1.xml.rels>&#65279;<?xml version="1.0" encoding="utf-8"?><Relationships xmlns="http://schemas.openxmlformats.org/package/2006/relationships"><Relationship Type="http://schemas.openxmlformats.org/officeDocument/2006/relationships/image" Target="/media/image.png" Id="R026d10db7eff40fa" /></Relationships>
</file>