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ad8aee62d494a"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fd78fb5c64d1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42cc922d7a844eb">
              <w:r>
                <w:rPr>
                  <w:rStyle w:val="Hyperlink"/>
                  <w:b/>
                </w:rPr>
                <w:t xml:space="preserve">household</w:t>
              </w:r>
            </w:hyperlink>
            <w:r>
              <w:rPr>
                <w:rStyle w:val="row-content-rich-text"/>
              </w:rPr>
              <w:t xml:space="preserve"> to a designated person in that same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1b558cd70941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3b60d31337f44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5ee0f39f84468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dc2c4fbe8b4c61">
              <w:r>
                <w:rPr>
                  <w:rStyle w:val="Hyperlink"/>
                </w:rPr>
                <w:t xml:space="preserve">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da754f0c55c4d59">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6e6afa50114868">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2d6a729e9f40f6">
              <w:r>
                <w:rPr>
                  <w:rStyle w:val="Hyperlink"/>
                </w:rPr>
                <w:t xml:space="preserve">Person—relationship to reference person (household)</w:t>
              </w:r>
            </w:hyperlink>
          </w:p>
          <w:p>
            <w:pPr>
              <w:pStyle w:val="registration-status"/>
              <w:spacing w:before="0" w:after="0"/>
            </w:pPr>
            <w:hyperlink w:history="true" r:id="R31fb697daa0a418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b7b93e43f447c1">
              <w:r>
                <w:rPr>
                  <w:rStyle w:val="Hyperlink"/>
                </w:rPr>
                <w:t xml:space="preserve">Person—relationship to household reference person, code N</w:t>
              </w:r>
            </w:hyperlink>
          </w:p>
          <w:p>
            <w:pPr>
              <w:pStyle w:val="registration-status"/>
              <w:spacing w:before="0" w:after="0"/>
            </w:pPr>
            <w:hyperlink w:history="true" r:id="R7410f9b87402465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64898fc3459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20f77cb01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898fc34594869" /><Relationship Type="http://schemas.openxmlformats.org/officeDocument/2006/relationships/header" Target="/word/header1.xml" Id="R4c9f77b389804f2f" /><Relationship Type="http://schemas.openxmlformats.org/officeDocument/2006/relationships/settings" Target="/word/settings.xml" Id="R7172a66b1b024e1a" /><Relationship Type="http://schemas.openxmlformats.org/officeDocument/2006/relationships/styles" Target="/word/styles.xml" Id="Rc8917db361434be0" /><Relationship Type="http://schemas.openxmlformats.org/officeDocument/2006/relationships/hyperlink" Target="https://meteor.aihw.gov.au/RegistrationAuthority/11" TargetMode="External" Id="R994fd78fb5c64d11" /><Relationship Type="http://schemas.openxmlformats.org/officeDocument/2006/relationships/hyperlink" Target="https://meteor.aihw.gov.au/content/465183" TargetMode="External" Id="R742cc922d7a844eb" /><Relationship Type="http://schemas.openxmlformats.org/officeDocument/2006/relationships/hyperlink" Target="https://meteor.aihw.gov.au/content/268955" TargetMode="External" Id="R7e1b558cd70941c5" /><Relationship Type="http://schemas.openxmlformats.org/officeDocument/2006/relationships/hyperlink" Target="https://www.ag.gov.au/Publications/Pages/AustralianGovernmentGuidelinesontheRecognitionofSexandGender.aspx" TargetMode="External" Id="Rc3b60d31337f44ef" /><Relationship Type="http://schemas.openxmlformats.org/officeDocument/2006/relationships/hyperlink" Target="http://abs.gov.au/AUSSTATS/abs@.nsf/Lookup/1200.0.55.012Main+Features12016?OpenDocument" TargetMode="External" Id="R715ee0f39f844685" /><Relationship Type="http://schemas.openxmlformats.org/officeDocument/2006/relationships/hyperlink" Target="https://meteor.aihw.gov.au/content/321218" TargetMode="External" Id="R4fdc2c4fbe8b4c61" /><Relationship Type="http://schemas.openxmlformats.org/officeDocument/2006/relationships/hyperlink" Target="https://meteor.aihw.gov.au/content/465183" TargetMode="External" Id="Rfda754f0c55c4d59" /><Relationship Type="http://schemas.openxmlformats.org/officeDocument/2006/relationships/hyperlink" Target="https://meteor.aihw.gov.au/content/274640" TargetMode="External" Id="R346e6afa50114868" /><Relationship Type="http://schemas.openxmlformats.org/officeDocument/2006/relationships/hyperlink" Target="https://meteor.aihw.gov.au/content/269698" TargetMode="External" Id="R5d2d6a729e9f40f6" /><Relationship Type="http://schemas.openxmlformats.org/officeDocument/2006/relationships/hyperlink" Target="https://meteor.aihw.gov.au/RegistrationAuthority/11" TargetMode="External" Id="R31fb697daa0a418d" /><Relationship Type="http://schemas.openxmlformats.org/officeDocument/2006/relationships/hyperlink" Target="https://meteor.aihw.gov.au/content/609147" TargetMode="External" Id="Rf4b7b93e43f447c1" /><Relationship Type="http://schemas.openxmlformats.org/officeDocument/2006/relationships/hyperlink" Target="https://meteor.aihw.gov.au/RegistrationAuthority/11" TargetMode="External" Id="R7410f9b874024658" /></Relationships>
</file>

<file path=word/_rels/header1.xml.rels>&#65279;<?xml version="1.0" encoding="utf-8"?><Relationships xmlns="http://schemas.openxmlformats.org/package/2006/relationships"><Relationship Type="http://schemas.openxmlformats.org/officeDocument/2006/relationships/image" Target="/media/image.png" Id="Ra2720f77cb014188" /></Relationships>
</file>