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bd77ee0b334cd3" /></Relationships>
</file>

<file path=word/document.xml><?xml version="1.0" encoding="utf-8"?>
<w:document xmlns:r="http://schemas.openxmlformats.org/officeDocument/2006/relationships" xmlns:w="http://schemas.openxmlformats.org/wordprocessingml/2006/main">
  <w:body>
    <w:p>
      <w:pPr>
        <w:pStyle w:val="Title"/>
      </w:pPr>
      <w:r>
        <w:t>Early childhood education program weekly tuition fee schedule amount</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Early childhood education program weekly tuition fee schedule amount</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608313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4e387f4e2da413f">
              <w:r>
                <w:rPr>
                  <w:rStyle w:val="Hyperlink"/>
                  <w:color w:val="244061"/>
                </w:rPr>
                <w:t xml:space="preserve">Early Childhood</w:t>
              </w:r>
            </w:hyperlink>
            <w:r>
              <w:rPr>
                <w:rStyle w:val="row-content"/>
                <w:color w:val="244061"/>
              </w:rPr>
              <w:t xml:space="preserve">, Standard 01/06/2015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standard fee schedule amount for instruction at an </w:t>
            </w:r>
          </w:p>
          <w:p>
            <w:hyperlink w:tooltip="An early childhood education program is a structured, play-based learning program, delivered by a qualified teacher and aimed at children in the year or two before they commence full-time schooling, irrespective of the type of institution that provides..." w:history="true" r:id="R6ddaae1b731f43fc">
              <w:r>
                <w:rPr>
                  <w:rStyle w:val="Hyperlink"/>
                  <w:b/>
                </w:rPr>
                <w:t xml:space="preserve">early childhood education program</w:t>
              </w:r>
            </w:hyperlink>
            <w:r>
              <w:rPr>
                <w:rStyle w:val="row-content-rich-text"/>
              </w:rPr>
              <w:t xml:space="preserve">, per week.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5d78faa939b486f">
              <w:r>
                <w:rPr>
                  <w:rStyle w:val="Hyperlink"/>
                </w:rPr>
                <w:t xml:space="preserve">Educational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Early Childhood Data Sub Group (ECDSG)</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c984ebf57ef483a">
              <w:r>
                <w:rPr>
                  <w:rStyle w:val="Hyperlink"/>
                </w:rPr>
                <w:t xml:space="preserve">Early Childhood Data Sub Group (ECDSG)</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91d0eb8a1407420e">
              <w:r>
                <w:rPr>
                  <w:rStyle w:val="Hyperlink"/>
                </w:rPr>
                <w:t xml:space="preserve">Early childhood education program weekly tuition fee schedule amount</w:t>
              </w:r>
            </w:hyperlink>
          </w:p>
          <w:p>
            <w:pPr>
              <w:pStyle w:val="registration-status"/>
              <w:spacing w:before="0" w:after="0"/>
            </w:pPr>
            <w:hyperlink w:history="true" r:id="R5afc7075386b4951">
              <w:r>
                <w:rPr>
                  <w:rStyle w:val="Hyperlink"/>
                  <w:color w:val="244061"/>
                </w:rPr>
                <w:t xml:space="preserve">Early Childhood</w:t>
              </w:r>
            </w:hyperlink>
            <w:r>
              <w:rPr>
                <w:rStyle w:val="row-content"/>
                <w:color w:val="244061"/>
              </w:rPr>
              <w:t xml:space="preserve">, Superseded 01/06/2015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1c406e0994f1434e">
              <w:r>
                <w:rPr>
                  <w:rStyle w:val="Hyperlink"/>
                </w:rPr>
                <w:t xml:space="preserve">Service provider organisation—early childhood education program weekly tuition fee schedule amount </w:t>
              </w:r>
            </w:hyperlink>
          </w:p>
          <w:p>
            <w:pPr>
              <w:pStyle w:val="registration-status"/>
              <w:spacing w:before="0" w:after="0"/>
            </w:pPr>
            <w:hyperlink w:history="true" r:id="Ra8ccbfa8e132445a">
              <w:r>
                <w:rPr>
                  <w:rStyle w:val="Hyperlink"/>
                  <w:color w:val="244061"/>
                </w:rPr>
                <w:t xml:space="preserve">Early Childhood</w:t>
              </w:r>
            </w:hyperlink>
            <w:r>
              <w:rPr>
                <w:rStyle w:val="row-content"/>
                <w:color w:val="244061"/>
              </w:rPr>
              <w:t xml:space="preserve">, Standard 01/06/2015</w:t>
            </w:r>
          </w:p>
          <w:p>
            <w:r>
              <w:br/>
            </w:r>
          </w:p>
        </w:tc>
      </w:tr>
    </w:tbl>
    <w:p>
      <w:r>
        <w:br/>
      </w:r>
    </w:p>
    <w:sectPr>
      <w:footerReference xmlns:r="http://schemas.openxmlformats.org/officeDocument/2006/relationships" w:type="default" r:id="Rd47da70ebb2244f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608313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dec3e30d8b74a6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47da70ebb2244f9" /><Relationship Type="http://schemas.openxmlformats.org/officeDocument/2006/relationships/header" Target="/word/header1.xml" Id="R6a6e3c9263304c7e" /><Relationship Type="http://schemas.openxmlformats.org/officeDocument/2006/relationships/settings" Target="/word/settings.xml" Id="R0f3ca2719cfe4ffc" /><Relationship Type="http://schemas.openxmlformats.org/officeDocument/2006/relationships/styles" Target="/word/styles.xml" Id="R6bd6568087ea4634" /><Relationship Type="http://schemas.openxmlformats.org/officeDocument/2006/relationships/hyperlink" Target="https://meteor.aihw.gov.au/RegistrationAuthority/13" TargetMode="External" Id="Rb4e387f4e2da413f" /><Relationship Type="http://schemas.openxmlformats.org/officeDocument/2006/relationships/hyperlink" Target="https://meteor.aihw.gov.au/content/602292" TargetMode="External" Id="R6ddaae1b731f43fc" /><Relationship Type="http://schemas.openxmlformats.org/officeDocument/2006/relationships/hyperlink" Target="https://meteor.aihw.gov.au/content/274644" TargetMode="External" Id="R05d78faa939b486f" /><Relationship Type="http://schemas.openxmlformats.org/officeDocument/2006/relationships/hyperlink" Target="https://meteor.aihw.gov.au/content/388499" TargetMode="External" Id="R9c984ebf57ef483a" /><Relationship Type="http://schemas.openxmlformats.org/officeDocument/2006/relationships/hyperlink" Target="https://meteor.aihw.gov.au/content/557630" TargetMode="External" Id="R91d0eb8a1407420e" /><Relationship Type="http://schemas.openxmlformats.org/officeDocument/2006/relationships/hyperlink" Target="https://meteor.aihw.gov.au/RegistrationAuthority/13" TargetMode="External" Id="R5afc7075386b4951" /><Relationship Type="http://schemas.openxmlformats.org/officeDocument/2006/relationships/hyperlink" Target="https://meteor.aihw.gov.au/content/608317" TargetMode="External" Id="R1c406e0994f1434e" /><Relationship Type="http://schemas.openxmlformats.org/officeDocument/2006/relationships/hyperlink" Target="https://meteor.aihw.gov.au/RegistrationAuthority/13" TargetMode="External" Id="Ra8ccbfa8e132445a" /></Relationships>
</file>

<file path=word/_rels/header1.xml.rels>&#65279;<?xml version="1.0" encoding="utf-8"?><Relationships xmlns="http://schemas.openxmlformats.org/package/2006/relationships"><Relationship Type="http://schemas.openxmlformats.org/officeDocument/2006/relationships/image" Target="/media/image.png" Id="Radec3e30d8b74a6f" /></Relationships>
</file>