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4966b5c2cc45e0"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73bcf79ee467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38ab61e4f374632">
              <w:r>
                <w:rPr>
                  <w:rStyle w:val="Hyperlink"/>
                  <w:b/>
                </w:rPr>
                <w:t xml:space="preserve">household</w:t>
              </w:r>
            </w:hyperlink>
            <w:r>
              <w:rPr>
                <w:rStyle w:val="row-content-rich-text"/>
              </w:rPr>
              <w:t xml:space="preserve"> demographic information and relevant information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targeted to Indigenous people; </w:t>
            </w:r>
          </w:p>
          <w:p>
            <w:pPr>
              <w:pStyle w:val="ListParagraph"/>
              <w:numPr>
                <w:ilvl w:val="0"/>
                <w:numId w:val="2"/>
              </w:numPr>
            </w:pPr>
            <w:r>
              <w:rPr>
                <w:rStyle w:val="row-content-rich-text"/>
              </w:rPr>
              <w:t xml:space="preserve">managed by Indigenous Community Housing Organisations (ICHO) able to provide medium to long term housing tenure to tenants; and</w:t>
            </w:r>
          </w:p>
          <w:p>
            <w:pPr>
              <w:pStyle w:val="ListParagraph"/>
              <w:numPr>
                <w:ilvl w:val="0"/>
                <w:numId w:val="2"/>
              </w:numPr>
            </w:pPr>
            <w:r>
              <w:rPr>
                <w:rStyle w:val="row-content-rich-text"/>
              </w:rPr>
              <w:t xml:space="preserve">who received funding both in the current and/or previous financial years.</w:t>
            </w:r>
          </w:p>
          <w:p>
            <w:pPr>
              <w:spacing w:after="160"/>
            </w:pPr>
            <w:r>
              <w:rPr>
                <w:rStyle w:val="row-content-rich-text"/>
              </w:rPr>
              <w:t xml:space="preserve">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 </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dc31068c7a14bd1">
              <w:r>
                <w:rPr>
                  <w:rStyle w:val="Hyperlink"/>
                </w:rPr>
                <w:t xml:space="preserve">Dwelling</w:t>
              </w:r>
            </w:hyperlink>
            <w:r>
              <w:rPr>
                <w:rStyle w:val="row-content-rich-text"/>
              </w:rPr>
              <w:t xml:space="preserve"> and </w:t>
            </w:r>
            <w:hyperlink w:history="true" r:id="Rf79290245ffb482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90bffdd9854b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59fc26f8f64dc7">
              <w:r>
                <w:rPr>
                  <w:rStyle w:val="Hyperlink"/>
                </w:rPr>
                <w:t xml:space="preserve">Household file cluster (Indigenous community housing)</w:t>
              </w:r>
            </w:hyperlink>
          </w:p>
          <w:p>
            <w:pPr>
              <w:spacing w:before="0" w:after="0"/>
            </w:pPr>
            <w:r>
              <w:rPr>
                <w:rStyle w:val="row-content"/>
                <w:color w:val="244061"/>
              </w:rPr>
              <w:t xml:space="preserve">       </w:t>
            </w:r>
            <w:hyperlink w:history="true" r:id="R101f2e290946456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6db4f516de344f81">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ba81c5d284178">
              <w:r>
                <w:rPr>
                  <w:rStyle w:val="Hyperlink"/>
                </w:rPr>
                <w:t xml:space="preserve">Indigenous community housing DSS 2013-18</w:t>
              </w:r>
            </w:hyperlink>
          </w:p>
          <w:p>
            <w:pPr>
              <w:spacing w:before="0" w:after="0"/>
            </w:pPr>
            <w:r>
              <w:rPr>
                <w:rStyle w:val="row-content"/>
                <w:color w:val="244061"/>
              </w:rPr>
              <w:t xml:space="preserve">       </w:t>
            </w:r>
            <w:hyperlink w:history="true" r:id="Rb88a853aac50424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is conditional on a household occupying the dwelling.</w:t>
            </w:r>
          </w:p>
          <w:p>
            <w:r>
              <w:br/>
            </w:r>
            <w:r>
              <w:br/>
            </w:r>
            <w:hyperlink w:history="true" r:id="Rb0236979a6184517">
              <w:r>
                <w:rPr>
                  <w:rStyle w:val="Hyperlink"/>
                </w:rPr>
                <w:t xml:space="preserve">Indigenous community housing DSS 2014-</w:t>
              </w:r>
            </w:hyperlink>
          </w:p>
          <w:p>
            <w:pPr>
              <w:spacing w:before="0" w:after="0"/>
            </w:pPr>
            <w:r>
              <w:rPr>
                <w:rStyle w:val="row-content"/>
                <w:color w:val="244061"/>
              </w:rPr>
              <w:t xml:space="preserve">       </w:t>
            </w:r>
            <w:hyperlink w:history="true" r:id="R5c3d801990c8439a">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is conditional on a household occupying the dwelling.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0c094c9ac4ac4">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32f0a720c49e8">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699f48f5648d2">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4de2996054d45">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6e577b1ba476e">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4abb4233d4f3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27fd326d2408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d19ce0390493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da5ba9cd64b2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3b651aed587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b89869cfb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651aed58749cf" /><Relationship Type="http://schemas.openxmlformats.org/officeDocument/2006/relationships/header" Target="/word/header1.xml" Id="R704ff5ec3dfd415b" /><Relationship Type="http://schemas.openxmlformats.org/officeDocument/2006/relationships/settings" Target="/word/settings.xml" Id="Reb69381a507c487b" /><Relationship Type="http://schemas.openxmlformats.org/officeDocument/2006/relationships/styles" Target="/word/styles.xml" Id="Rfc754df2d6194a82" /><Relationship Type="http://schemas.openxmlformats.org/officeDocument/2006/relationships/hyperlink" Target="https://meteor.aihw.gov.au/RegistrationAuthority/11" TargetMode="External" Id="Rae073bcf79ee4678" /><Relationship Type="http://schemas.openxmlformats.org/officeDocument/2006/relationships/hyperlink" Target="https://meteor.aihw.gov.au/content/465183" TargetMode="External" Id="R838ab61e4f374632" /><Relationship Type="http://schemas.openxmlformats.org/officeDocument/2006/relationships/numbering" Target="/word/numbering.xml" Id="R5b5605e20f684676" /><Relationship Type="http://schemas.openxmlformats.org/officeDocument/2006/relationships/hyperlink" Target="https://meteor.aihw.gov.au/content/268982" TargetMode="External" Id="R9dc31068c7a14bd1" /><Relationship Type="http://schemas.openxmlformats.org/officeDocument/2006/relationships/hyperlink" Target="https://meteor.aihw.gov.au/content/268977" TargetMode="External" Id="Rf79290245ffb482f" /><Relationship Type="http://schemas.openxmlformats.org/officeDocument/2006/relationships/hyperlink" Target="https://meteor.aihw.gov.au/content/246013" TargetMode="External" Id="R7d90bffdd9854bba" /><Relationship Type="http://schemas.openxmlformats.org/officeDocument/2006/relationships/hyperlink" Target="https://meteor.aihw.gov.au/content/480535" TargetMode="External" Id="R8059fc26f8f64dc7" /><Relationship Type="http://schemas.openxmlformats.org/officeDocument/2006/relationships/hyperlink" Target="https://meteor.aihw.gov.au/RegistrationAuthority/11" TargetMode="External" Id="R101f2e2909464569" /><Relationship Type="http://schemas.openxmlformats.org/officeDocument/2006/relationships/hyperlink" Target="https://meteor.aihw.gov.au/RegistrationAuthority/6" TargetMode="External" Id="R6db4f516de344f81" /><Relationship Type="http://schemas.openxmlformats.org/officeDocument/2006/relationships/hyperlink" Target="https://meteor.aihw.gov.au/content/596369" TargetMode="External" Id="R219ba81c5d284178" /><Relationship Type="http://schemas.openxmlformats.org/officeDocument/2006/relationships/hyperlink" Target="https://meteor.aihw.gov.au/RegistrationAuthority/11" TargetMode="External" Id="Rb88a853aac50424d" /><Relationship Type="http://schemas.openxmlformats.org/officeDocument/2006/relationships/hyperlink" Target="https://meteor.aihw.gov.au/content/638559" TargetMode="External" Id="Rb0236979a6184517" /><Relationship Type="http://schemas.openxmlformats.org/officeDocument/2006/relationships/hyperlink" Target="https://meteor.aihw.gov.au/RegistrationAuthority/11" TargetMode="External" Id="R5c3d801990c8439a" /><Relationship Type="http://schemas.openxmlformats.org/officeDocument/2006/relationships/hyperlink" Target="https://meteor.aihw.gov.au/content/608500" TargetMode="External" Id="R2bf0c094c9ac4ac4" /><Relationship Type="http://schemas.openxmlformats.org/officeDocument/2006/relationships/hyperlink" Target="https://meteor.aihw.gov.au/content/491672" TargetMode="External" Id="Rc6c32f0a720c49e8" /><Relationship Type="http://schemas.openxmlformats.org/officeDocument/2006/relationships/hyperlink" Target="https://meteor.aihw.gov.au/content/608109" TargetMode="External" Id="R718699f48f5648d2" /><Relationship Type="http://schemas.openxmlformats.org/officeDocument/2006/relationships/hyperlink" Target="https://meteor.aihw.gov.au/content/287007" TargetMode="External" Id="Rcd44de2996054d45" /><Relationship Type="http://schemas.openxmlformats.org/officeDocument/2006/relationships/hyperlink" Target="https://meteor.aihw.gov.au/content/287316" TargetMode="External" Id="R6fc6e577b1ba476e" /><Relationship Type="http://schemas.openxmlformats.org/officeDocument/2006/relationships/hyperlink" Target="https://meteor.aihw.gov.au/content/662949" TargetMode="External" Id="Rf0c4abb4233d4f3e" /><Relationship Type="http://schemas.openxmlformats.org/officeDocument/2006/relationships/hyperlink" Target="https://meteor.aihw.gov.au/content/607886" TargetMode="External" Id="Re0c27fd326d24087" /><Relationship Type="http://schemas.openxmlformats.org/officeDocument/2006/relationships/hyperlink" Target="https://meteor.aihw.gov.au/content/414987" TargetMode="External" Id="Ref3d19ce03904932" /><Relationship Type="http://schemas.openxmlformats.org/officeDocument/2006/relationships/hyperlink" Target="https://meteor.aihw.gov.au/content/608082" TargetMode="External" Id="R494da5ba9cd64b2f" /></Relationships>
</file>

<file path=word/_rels/header1.xml.rels>&#65279;<?xml version="1.0" encoding="utf-8"?><Relationships xmlns="http://schemas.openxmlformats.org/package/2006/relationships"><Relationship Type="http://schemas.openxmlformats.org/officeDocument/2006/relationships/image" Target="/media/image.png" Id="Rf51b89869cfb4f80" /></Relationships>
</file>