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b717f1ed7b446f" /></Relationships>
</file>

<file path=word/document.xml><?xml version="1.0" encoding="utf-8"?>
<w:document xmlns:r="http://schemas.openxmlformats.org/officeDocument/2006/relationships" xmlns:w="http://schemas.openxmlformats.org/wordprocessingml/2006/main">
  <w:body>
    <w:p>
      <w:pPr>
        <w:pStyle w:val="Title"/>
      </w:pPr>
      <w:r>
        <w:t>Prescription—repeat prescription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Prescription—repeat prescription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da853ab42a451c">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prescription is a repeat prescription or an original prescription.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b13a0c87df04702">
              <w:r>
                <w:rPr>
                  <w:rStyle w:val="Hyperlink"/>
                </w:rPr>
                <w:t xml:space="preserve">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order for medication, therapy or therapeutic device given by a properly authorised person, which ultimately goes to a person properly authorised to dispense, supply or perform the order (in most situations, a pharmacist).</w:t>
            </w:r>
          </w:p>
          <w:p>
            <w:pPr/>
            <w:r>
              <w:rPr>
                <w:rStyle w:val="row-content-rich-text"/>
              </w:rPr>
              <w:t xml:space="preserve">A prescription is usually in written form (either handwritten or computer generated); can be phoned or faxed; and includes the patient's name and address, the date, the medication prescribed either as approved or generic name or as a proprietary name (or trademark); directions to the pharmacist, whether it is acceptable to dispense a generic equivalent, directions to the patient that must appear on the label, prescriber's signature and an identifying prescriber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6e017ecc6b447d1">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Harris P, Nagy S, Vardaxis N (Editors) 2010. Mosby's Dictionary of Medicine, Nursing &amp; Health Professions, 2nd Australian and New Zealand Edition. NSW: Mosby Elsevier, page 1404.</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0e5a8e66d3a4469">
              <w:r>
                <w:rPr>
                  <w:rStyle w:val="Hyperlink"/>
                </w:rPr>
                <w:t xml:space="preserve">Repeat prescription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prescription allows the repeated supply of a specified prescription medicinal 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9536ba9eb30467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8d4e9b4d61344f4">
              <w:r>
                <w:rPr>
                  <w:rStyle w:val="Hyperlink"/>
                </w:rPr>
                <w:t xml:space="preserve">Prescription—repeat prescription indicator, code X</w:t>
              </w:r>
            </w:hyperlink>
          </w:p>
          <w:p>
            <w:pPr>
              <w:spacing w:before="0" w:after="0"/>
            </w:pPr>
            <w:r>
              <w:rPr>
                <w:rStyle w:val="row-content"/>
                <w:color w:val="244061"/>
              </w:rPr>
              <w:t xml:space="preserve">       </w:t>
            </w:r>
            <w:hyperlink w:history="true" r:id="R8e5b0f0b1f7a411e">
              <w:r>
                <w:rPr>
                  <w:rStyle w:val="Hyperlink"/>
                  <w:color w:val="244061"/>
                </w:rPr>
                <w:t xml:space="preserve">Commonwealth Department of Health</w:t>
              </w:r>
            </w:hyperlink>
            <w:r>
              <w:rPr>
                <w:rStyle w:val="row-content"/>
                <w:color w:val="244061"/>
              </w:rPr>
              <w:t xml:space="preserve">, Retired 19/10/2023</w:t>
            </w:r>
          </w:p>
          <w:p>
            <w:r>
              <w:br/>
            </w:r>
          </w:p>
        </w:tc>
      </w:tr>
    </w:tbl>
    <w:p>
      <w:r>
        <w:br/>
      </w:r>
      <w:r>
        <w:br/>
      </w:r>
    </w:p>
    <w:sectPr>
      <w:footerReference xmlns:r="http://schemas.openxmlformats.org/officeDocument/2006/relationships" w:type="default" r:id="Rc658765186ca44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603999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bb3b56d0494e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58765186ca441f" /><Relationship Type="http://schemas.openxmlformats.org/officeDocument/2006/relationships/header" Target="/word/header1.xml" Id="Ra6604dc9cb0f4135" /><Relationship Type="http://schemas.openxmlformats.org/officeDocument/2006/relationships/settings" Target="/word/settings.xml" Id="R1e3833e0e71b4b9b" /><Relationship Type="http://schemas.openxmlformats.org/officeDocument/2006/relationships/styles" Target="/word/styles.xml" Id="Raa8df4ce3de04742" /><Relationship Type="http://schemas.openxmlformats.org/officeDocument/2006/relationships/hyperlink" Target="https://meteor.aihw.gov.au/RegistrationAuthority/10" TargetMode="External" Id="R70da853ab42a451c" /><Relationship Type="http://schemas.openxmlformats.org/officeDocument/2006/relationships/hyperlink" Target="https://meteor.aihw.gov.au/content/600233" TargetMode="External" Id="R0b13a0c87df04702" /><Relationship Type="http://schemas.openxmlformats.org/officeDocument/2006/relationships/hyperlink" Target="https://meteor.aihw.gov.au/content/281121" TargetMode="External" Id="Rc6e017ecc6b447d1" /><Relationship Type="http://schemas.openxmlformats.org/officeDocument/2006/relationships/hyperlink" Target="https://meteor.aihw.gov.au/content/603997" TargetMode="External" Id="R20e5a8e66d3a4469" /><Relationship Type="http://schemas.openxmlformats.org/officeDocument/2006/relationships/hyperlink" Target="https://meteor.aihw.gov.au/content/274661" TargetMode="External" Id="Re9536ba9eb304670" /><Relationship Type="http://schemas.openxmlformats.org/officeDocument/2006/relationships/hyperlink" Target="https://meteor.aihw.gov.au/content/604005" TargetMode="External" Id="R68d4e9b4d61344f4" /><Relationship Type="http://schemas.openxmlformats.org/officeDocument/2006/relationships/hyperlink" Target="https://meteor.aihw.gov.au/RegistrationAuthority/10" TargetMode="External" Id="R8e5b0f0b1f7a411e" /></Relationships>
</file>

<file path=word/_rels/header1.xml.rels>&#65279;<?xml version="1.0" encoding="utf-8"?><Relationships xmlns="http://schemas.openxmlformats.org/package/2006/relationships"><Relationship Type="http://schemas.openxmlformats.org/officeDocument/2006/relationships/image" Target="/media/image.png" Id="Rf6bb3b56d0494ea7" /></Relationships>
</file>