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1933bd48d3449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authorised prescription repeats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authorised prescription repeats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6a7b0f7974e0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given Pharmaceutical Benefits Scheme (PBS) prescription, the number of repeat supplies of the prescribed medicinal product that can be supplied to the patient or PBS consumer, as specified by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eb135b9f14674286">
              <w:r>
                <w:rPr>
                  <w:rStyle w:val="Hyperlink"/>
                  <w:b/>
                </w:rPr>
                <w:t xml:space="preserve">prescriber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7fe3e241894277">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5ec35db7de4d2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0be264b802444e">
              <w:r>
                <w:rPr>
                  <w:rStyle w:val="Hyperlink"/>
                </w:rPr>
                <w:t xml:space="preserve">Number of authorised prescription repeats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can be resupplied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14e8d3a1d843a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49411cd2264591">
              <w:r>
                <w:rPr>
                  <w:rStyle w:val="Hyperlink"/>
                </w:rPr>
                <w:t xml:space="preserve">Pharmaceutical Benefits Scheme (PBS) prescription—number of authorised prescription repeats, total number N[N]</w:t>
              </w:r>
            </w:hyperlink>
          </w:p>
          <w:p>
            <w:pPr>
              <w:spacing w:before="0" w:after="0"/>
            </w:pPr>
            <w:r>
              <w:rPr>
                <w:rStyle w:val="row-content"/>
                <w:color w:val="244061"/>
              </w:rPr>
              <w:t xml:space="preserve">       </w:t>
            </w:r>
            <w:hyperlink w:history="true" r:id="R30b64222aa304e9a">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8399891eafa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7c4834e15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99891eafa4371" /><Relationship Type="http://schemas.openxmlformats.org/officeDocument/2006/relationships/header" Target="/word/header1.xml" Id="R3732686b4b5b48b4" /><Relationship Type="http://schemas.openxmlformats.org/officeDocument/2006/relationships/settings" Target="/word/settings.xml" Id="Rdd1d3d2a21fd43f5" /><Relationship Type="http://schemas.openxmlformats.org/officeDocument/2006/relationships/styles" Target="/word/styles.xml" Id="Ra4d578188d9f42ec" /><Relationship Type="http://schemas.openxmlformats.org/officeDocument/2006/relationships/hyperlink" Target="https://meteor.aihw.gov.au/RegistrationAuthority/10" TargetMode="External" Id="Re876a7b0f7974e0b" /><Relationship Type="http://schemas.openxmlformats.org/officeDocument/2006/relationships/hyperlink" Target="https://meteor.aihw.gov.au/content/606757" TargetMode="External" Id="Reb135b9f14674286" /><Relationship Type="http://schemas.openxmlformats.org/officeDocument/2006/relationships/hyperlink" Target="https://meteor.aihw.gov.au/content/601920" TargetMode="External" Id="Rc87fe3e241894277" /><Relationship Type="http://schemas.openxmlformats.org/officeDocument/2006/relationships/hyperlink" Target="https://meteor.aihw.gov.au/content/281121" TargetMode="External" Id="R9e5ec35db7de4d25" /><Relationship Type="http://schemas.openxmlformats.org/officeDocument/2006/relationships/hyperlink" Target="https://meteor.aihw.gov.au/content/603922" TargetMode="External" Id="R940be264b802444e" /><Relationship Type="http://schemas.openxmlformats.org/officeDocument/2006/relationships/hyperlink" Target="https://meteor.aihw.gov.au/content/274661" TargetMode="External" Id="R3e14e8d3a1d843ae" /><Relationship Type="http://schemas.openxmlformats.org/officeDocument/2006/relationships/hyperlink" Target="https://meteor.aihw.gov.au/content/603919" TargetMode="External" Id="R4c49411cd2264591" /><Relationship Type="http://schemas.openxmlformats.org/officeDocument/2006/relationships/hyperlink" Target="https://meteor.aihw.gov.au/RegistrationAuthority/10" TargetMode="External" Id="R30b64222aa304e9a" /></Relationships>
</file>

<file path=word/_rels/header1.xml.rels>&#65279;<?xml version="1.0" encoding="utf-8"?><Relationships xmlns="http://schemas.openxmlformats.org/package/2006/relationships"><Relationship Type="http://schemas.openxmlformats.org/officeDocument/2006/relationships/image" Target="/media/image.png" Id="R9df7c4834e15407d" /></Relationships>
</file>