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5409e713542f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times previously supplied,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times previously supplied,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times previously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c556d6d2b46d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total number of times that the prescribed medicinal product has previously been supplied to the patient or Pharmaceutical Benefits Scheme (PBS) consumer, including the original supply.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2acc5edc804750">
              <w:r>
                <w:rPr>
                  <w:rStyle w:val="Hyperlink"/>
                </w:rPr>
                <w:t xml:space="preserve">Pharmaceutical Benefits Scheme (PBS) prescription—number of times previously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66932f36548a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number of times that the prescribed medicinal product has previously been supplied to the patient or Pharmaceutical Benefits Scheme (PBS) consumer, including the original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afe3da7f724088">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5628c6420645a4">
              <w:r>
                <w:rPr>
                  <w:rStyle w:val="Hyperlink"/>
                </w:rPr>
                <w:t xml:space="preserve">Number of times previously supplied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2c1980686d45be">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6cb2e7eed4afa">
              <w:r>
                <w:rPr>
                  <w:rStyle w:val="Hyperlink"/>
                  <w:color w:val="244061"/>
                </w:rPr>
                <w:t xml:space="preserve">Children and Families</w:t>
              </w:r>
            </w:hyperlink>
            <w:r>
              <w:rPr>
                <w:rStyle w:val="row-content"/>
                <w:color w:val="244061"/>
              </w:rPr>
              <w:t xml:space="preserve">, Standard 22/11/2016</w:t>
            </w:r>
          </w:p>
          <w:p>
            <w:pPr>
              <w:spacing w:before="0" w:after="0"/>
            </w:pPr>
            <w:hyperlink w:history="true" r:id="R9857878cc89e414b">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f0b8c6e7a3ae4c2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30af33fbede410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9c7b8ad804f4927">
              <w:r>
                <w:rPr>
                  <w:rStyle w:val="Hyperlink"/>
                  <w:color w:val="244061"/>
                </w:rPr>
                <w:t xml:space="preserve">Disability</w:t>
              </w:r>
            </w:hyperlink>
            <w:r>
              <w:rPr>
                <w:rStyle w:val="row-content"/>
                <w:color w:val="244061"/>
              </w:rPr>
              <w:t xml:space="preserve">, Standard 13/08/2015</w:t>
            </w:r>
          </w:p>
          <w:p>
            <w:pPr>
              <w:spacing w:before="0" w:after="0"/>
            </w:pPr>
            <w:hyperlink w:history="true" r:id="Ree6ea4241ca94271">
              <w:r>
                <w:rPr>
                  <w:rStyle w:val="Hyperlink"/>
                  <w:color w:val="244061"/>
                </w:rPr>
                <w:t xml:space="preserve">Health</w:t>
              </w:r>
            </w:hyperlink>
            <w:r>
              <w:rPr>
                <w:rStyle w:val="row-content"/>
                <w:color w:val="244061"/>
              </w:rPr>
              <w:t xml:space="preserve">, Standard 01/10/2008</w:t>
            </w:r>
          </w:p>
          <w:p>
            <w:pPr>
              <w:spacing w:before="0" w:after="0"/>
            </w:pPr>
            <w:hyperlink w:history="true" r:id="Rb6f23f1107034bdb">
              <w:r>
                <w:rPr>
                  <w:rStyle w:val="Hyperlink"/>
                  <w:color w:val="244061"/>
                </w:rPr>
                <w:t xml:space="preserve">Housing assistance</w:t>
              </w:r>
            </w:hyperlink>
            <w:r>
              <w:rPr>
                <w:rStyle w:val="row-content"/>
                <w:color w:val="244061"/>
              </w:rPr>
              <w:t xml:space="preserve">, Standard 01/05/2013</w:t>
            </w:r>
          </w:p>
          <w:p>
            <w:pPr>
              <w:spacing w:before="0" w:after="0"/>
            </w:pPr>
            <w:hyperlink w:history="true" r:id="R8e557e8b72fb45c5">
              <w:r>
                <w:rPr>
                  <w:rStyle w:val="Hyperlink"/>
                  <w:color w:val="244061"/>
                </w:rPr>
                <w:t xml:space="preserve">Indigenous</w:t>
              </w:r>
            </w:hyperlink>
            <w:r>
              <w:rPr>
                <w:rStyle w:val="row-content"/>
                <w:color w:val="244061"/>
              </w:rPr>
              <w:t xml:space="preserve">, Standard 08/10/2014</w:t>
            </w:r>
          </w:p>
          <w:p>
            <w:pPr>
              <w:spacing w:before="0" w:after="0"/>
            </w:pPr>
            <w:hyperlink w:history="true" r:id="R67381ce941364da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'single supply' prescription, this data item should have a value of 1 (representing the original and only supply).</w:t>
            </w:r>
          </w:p>
          <w:p>
            <w:pPr/>
            <w:r>
              <w:rPr>
                <w:rStyle w:val="row-content-rich-text"/>
              </w:rPr>
              <w:t xml:space="preserve">For a prescription that allows for repeat supplies of the prescribed medicinal product, this data item should have a value of at least 1 (representing the original supply), up to a maximum of one less than the number of repeats specified by the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a0cf870e330b40ee">
              <w:r>
                <w:rPr>
                  <w:rStyle w:val="Hyperlink"/>
                  <w:b/>
                </w:rPr>
                <w:t xml:space="preserve">prescriber</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11c984141a4ef5">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0b7cef08fc1d428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PRVS_SPPLY_NMBR</w:t>
            </w:r>
          </w:p>
          <w:p>
            <w:r>
              <w:br/>
            </w:r>
            <w:r>
              <w:br/>
            </w:r>
          </w:p>
        </w:tc>
      </w:tr>
    </w:tbl>
    <w:p/>
    <w:tbl>
      <w:tblPr>
        <w:tblStyle w:val="TableGrid"/>
        <w:tblW w:w="0" w:type="auto"/>
      </w:tblPr>
    </w:tbl>
    <w:p>
      <w:r>
        <w:br/>
      </w:r>
    </w:p>
    <w:sectPr>
      <w:footerReference xmlns:r="http://schemas.openxmlformats.org/officeDocument/2006/relationships" w:type="default" r:id="R6bceadce901a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603916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b12b00b56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eadce901a4d7a" /><Relationship Type="http://schemas.openxmlformats.org/officeDocument/2006/relationships/header" Target="/word/header1.xml" Id="Rded2d2ea03134b9a" /><Relationship Type="http://schemas.openxmlformats.org/officeDocument/2006/relationships/settings" Target="/word/settings.xml" Id="R4f4189bc72ac4b5e" /><Relationship Type="http://schemas.openxmlformats.org/officeDocument/2006/relationships/styles" Target="/word/styles.xml" Id="Rda508bacfa294e81" /><Relationship Type="http://schemas.openxmlformats.org/officeDocument/2006/relationships/hyperlink" Target="https://meteor.aihw.gov.au/RegistrationAuthority/10" TargetMode="External" Id="Rc8cc556d6d2b46d3" /><Relationship Type="http://schemas.openxmlformats.org/officeDocument/2006/relationships/hyperlink" Target="https://meteor.aihw.gov.au/content/603911" TargetMode="External" Id="R532acc5edc804750" /><Relationship Type="http://schemas.openxmlformats.org/officeDocument/2006/relationships/hyperlink" Target="https://meteor.aihw.gov.au/RegistrationAuthority/10" TargetMode="External" Id="R87866932f36548ad" /><Relationship Type="http://schemas.openxmlformats.org/officeDocument/2006/relationships/hyperlink" Target="https://meteor.aihw.gov.au/content/601920" TargetMode="External" Id="Rb8afe3da7f724088" /><Relationship Type="http://schemas.openxmlformats.org/officeDocument/2006/relationships/hyperlink" Target="https://meteor.aihw.gov.au/content/603909" TargetMode="External" Id="R9a5628c6420645a4" /><Relationship Type="http://schemas.openxmlformats.org/officeDocument/2006/relationships/hyperlink" Target="https://meteor.aihw.gov.au/content/347205" TargetMode="External" Id="Rbc2c1980686d45be" /><Relationship Type="http://schemas.openxmlformats.org/officeDocument/2006/relationships/hyperlink" Target="https://meteor.aihw.gov.au/RegistrationAuthority/17" TargetMode="External" Id="R4f96cb2e7eed4afa" /><Relationship Type="http://schemas.openxmlformats.org/officeDocument/2006/relationships/hyperlink" Target="https://meteor.aihw.gov.au/RegistrationAuthority/10" TargetMode="External" Id="R9857878cc89e414b" /><Relationship Type="http://schemas.openxmlformats.org/officeDocument/2006/relationships/hyperlink" Target="https://meteor.aihw.gov.au/RegistrationAuthority/7" TargetMode="External" Id="Rf0b8c6e7a3ae4c21" /><Relationship Type="http://schemas.openxmlformats.org/officeDocument/2006/relationships/hyperlink" Target="https://meteor.aihw.gov.au/RegistrationAuthority/1" TargetMode="External" Id="R030af33fbede410f" /><Relationship Type="http://schemas.openxmlformats.org/officeDocument/2006/relationships/hyperlink" Target="https://meteor.aihw.gov.au/RegistrationAuthority/16" TargetMode="External" Id="R39c7b8ad804f4927" /><Relationship Type="http://schemas.openxmlformats.org/officeDocument/2006/relationships/hyperlink" Target="https://meteor.aihw.gov.au/RegistrationAuthority/12" TargetMode="External" Id="Ree6ea4241ca94271" /><Relationship Type="http://schemas.openxmlformats.org/officeDocument/2006/relationships/hyperlink" Target="https://meteor.aihw.gov.au/RegistrationAuthority/11" TargetMode="External" Id="Rb6f23f1107034bdb" /><Relationship Type="http://schemas.openxmlformats.org/officeDocument/2006/relationships/hyperlink" Target="https://meteor.aihw.gov.au/RegistrationAuthority/6" TargetMode="External" Id="R8e557e8b72fb45c5" /><Relationship Type="http://schemas.openxmlformats.org/officeDocument/2006/relationships/hyperlink" Target="https://meteor.aihw.gov.au/RegistrationAuthority/15" TargetMode="External" Id="R67381ce941364dab" /><Relationship Type="http://schemas.openxmlformats.org/officeDocument/2006/relationships/hyperlink" Target="https://meteor.aihw.gov.au/content/606757" TargetMode="External" Id="Ra0cf870e330b40ee" /><Relationship Type="http://schemas.openxmlformats.org/officeDocument/2006/relationships/hyperlink" Target="https://meteor.aihw.gov.au/content/602524" TargetMode="External" Id="Rcc11c984141a4ef5" /><Relationship Type="http://schemas.openxmlformats.org/officeDocument/2006/relationships/hyperlink" Target="https://meteor.aihw.gov.au/RegistrationAuthority/10" TargetMode="External" Id="R0b7cef08fc1d4283" /></Relationships>
</file>

<file path=word/_rels/header1.xml.rels>&#65279;<?xml version="1.0" encoding="utf-8"?><Relationships xmlns="http://schemas.openxmlformats.org/package/2006/relationships"><Relationship Type="http://schemas.openxmlformats.org/officeDocument/2006/relationships/image" Target="/media/image.png" Id="Rf13b12b00b564fd4" /></Relationships>
</file>