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bafb8af0fd433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claim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claim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44966997d461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claims for benefits under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Standard Pharmaceutical Benefits Scheme (PBS) co-payment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Under co-payment claim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U   Under co-payment claim</w:t>
            </w:r>
          </w:p>
          <w:p>
            <w:pPr/>
            <w:r>
              <w:rPr>
                <w:rStyle w:val="row-content-rich-text"/>
              </w:rPr>
              <w:t xml:space="preserve">This code is used to describe instances where the dispensed price of the prescribed medicinal product is less than the amount of the applicable co-payment.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c43c2225964326">
              <w:r>
                <w:rPr>
                  <w:rStyle w:val="Hyperlink"/>
                </w:rPr>
                <w:t xml:space="preserve">Pharmaceutical Benefits Scheme (PBS) prescription—PBS claim type, code A</w:t>
              </w:r>
            </w:hyperlink>
          </w:p>
          <w:p>
            <w:pPr>
              <w:spacing w:before="0" w:after="0"/>
            </w:pPr>
            <w:r>
              <w:rPr>
                <w:rStyle w:val="row-content"/>
                <w:color w:val="244061"/>
              </w:rPr>
              <w:t xml:space="preserve">       </w:t>
            </w:r>
            <w:hyperlink w:history="true" r:id="Re46fac7fa6b249a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952c0d7316fc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603894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d199c37c8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2c0d7316fc4162" /><Relationship Type="http://schemas.openxmlformats.org/officeDocument/2006/relationships/header" Target="/word/header1.xml" Id="R0236fc5413f24e7c" /><Relationship Type="http://schemas.openxmlformats.org/officeDocument/2006/relationships/settings" Target="/word/settings.xml" Id="R78f3f440b4a24a45" /><Relationship Type="http://schemas.openxmlformats.org/officeDocument/2006/relationships/styles" Target="/word/styles.xml" Id="Reeb9ca697f834879" /><Relationship Type="http://schemas.openxmlformats.org/officeDocument/2006/relationships/hyperlink" Target="https://meteor.aihw.gov.au/RegistrationAuthority/10" TargetMode="External" Id="R5ab44966997d4619" /><Relationship Type="http://schemas.openxmlformats.org/officeDocument/2006/relationships/hyperlink" Target="https://meteor.aihw.gov.au/content/603902" TargetMode="External" Id="R15c43c2225964326" /><Relationship Type="http://schemas.openxmlformats.org/officeDocument/2006/relationships/hyperlink" Target="https://meteor.aihw.gov.au/RegistrationAuthority/10" TargetMode="External" Id="Re46fac7fa6b249a6" /></Relationships>
</file>

<file path=word/_rels/header1.xml.rels>&#65279;<?xml version="1.0" encoding="utf-8"?><Relationships xmlns="http://schemas.openxmlformats.org/package/2006/relationships"><Relationship Type="http://schemas.openxmlformats.org/officeDocument/2006/relationships/image" Target="/media/image.png" Id="R57bd199c37c84c2a" /></Relationships>
</file>