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085a9c5adf4119" /></Relationships>
</file>

<file path=word/document.xml><?xml version="1.0" encoding="utf-8"?>
<w:document xmlns:r="http://schemas.openxmlformats.org/officeDocument/2006/relationships" xmlns:w="http://schemas.openxmlformats.org/wordprocessingml/2006/main">
  <w:body>
    <w:p>
      <w:pPr>
        <w:pStyle w:val="Title"/>
      </w:pPr>
      <w:r>
        <w:t>Person (employed)—education field of highest relevant qualification, in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(employed)—education field of highest relevant qualification, in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Field of highest qualification relevant to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76a9138041404d">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early childhood education and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680195ff5e4175">
              <w:r>
                <w:rPr>
                  <w:rStyle w:val="Hyperlink"/>
                </w:rPr>
                <w:t xml:space="preserve">Person (employed)—education field of highest relevant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f227a63c924d1d">
              <w:r>
                <w:rPr>
                  <w:rStyle w:val="Hyperlink"/>
                </w:rPr>
                <w:t xml:space="preserve">Early childhood education and care field of qualification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Teaching (early childhood related)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Teaching (primary)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early childhood 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qualification/No ECEC related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The value domain uses the Field of Education classification of Australian Standard Classification of Education (ASCED). This is a three-level hierarchical Classification specifying broad, narrow and detailed fields of study.</w:t>
            </w:r>
          </w:p>
          <w:p>
            <w:pPr>
              <w:spacing w:after="160"/>
            </w:pPr>
            <w:r>
              <w:rPr>
                <w:rStyle w:val="row-content-rich-text"/>
              </w:rPr>
              <w:t xml:space="preserve">CODE 1 Teaching (early childhood related)-ASCED 070101</w:t>
            </w:r>
          </w:p>
          <w:p>
            <w:pPr>
              <w:spacing w:after="160"/>
            </w:pPr>
            <w:r>
              <w:rPr>
                <w:rStyle w:val="row-content-rich-text"/>
              </w:rPr>
              <w:t xml:space="preserve">CODE 2 Teaching (primary)-ASCED 070103</w:t>
            </w:r>
          </w:p>
          <w:p>
            <w:pPr>
              <w:spacing w:after="160"/>
            </w:pPr>
            <w:r>
              <w:rPr>
                <w:rStyle w:val="row-content-rich-text"/>
              </w:rPr>
              <w:t xml:space="preserve">CODE 3 Teaching (other)-ASCED 070105-070199</w:t>
            </w:r>
            <w:r>
              <w:br/>
            </w:r>
            <w:r>
              <w:rPr>
                <w:rStyle w:val="row-content-rich-text"/>
              </w:rPr>
              <w:t xml:space="preserve">This field includes special education, and teaching English as a second language.</w:t>
            </w:r>
          </w:p>
          <w:p>
            <w:pPr>
              <w:spacing w:after="160"/>
            </w:pPr>
            <w:r>
              <w:rPr>
                <w:rStyle w:val="row-content-rich-text"/>
              </w:rPr>
              <w:t xml:space="preserve">CODE 8 Other early childhood related</w:t>
            </w:r>
            <w:r>
              <w:br/>
            </w:r>
            <w:r>
              <w:rPr>
                <w:rStyle w:val="row-content-rich-text"/>
              </w:rPr>
              <w:t xml:space="preserve">This includes other early education and care related fields not classifiable in any of the above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r>
              <w:rPr>
                <w:rStyle w:val="row-content-rich-text"/>
              </w:rPr>
              <w:t xml:space="preserve">Use this code when there is no qualification or no ECEC related qualification.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Cat. No. 1272.0. Canberra: ABS.</w:t>
            </w:r>
          </w:p>
          <w:p>
            <w:pPr/>
            <w:r>
              <w:rPr>
                <w:rStyle w:val="row-content-rich-text"/>
              </w:rPr>
              <w:t xml:space="preserve">Reference through http://www.abs.gov.au/Ausstats/abs@.nsf/StatsLibrary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specific field of education in which the early childhood education and care worker has attained their highest early childhood education and care related qualification. Only completed qualifications should be reported.</w:t>
            </w:r>
          </w:p>
          <w:p>
            <w:pPr/>
            <w:r>
              <w:rPr>
                <w:rStyle w:val="row-content-rich-text"/>
              </w:rPr>
              <w:t xml:space="preserve">This item is only applicable to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2280f697db324c55">
              <w:r>
                <w:rPr>
                  <w:rStyle w:val="Hyperlink"/>
                  <w:b/>
                </w:rPr>
                <w:t xml:space="preserve">contact workers</w:t>
              </w:r>
            </w:hyperlink>
            <w:r>
              <w:rPr>
                <w:rStyle w:val="row-content-rich-text"/>
              </w:rPr>
              <w:t xml:space="preserve"> 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reported should be in relation to the highest level of early childhood education and care-related qualification reported for the data element </w:t>
            </w:r>
            <w:r>
              <w:rPr>
                <w:rStyle w:val="row-content-rich-text"/>
                <w:i/>
              </w:rPr>
              <w:t xml:space="preserve">Level of highest qualification in early childhood education and care</w:t>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2075e32d23640eb">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ccd5fb5e944d5a">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9516cfbeafc749d0">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fc9f4b9fb7bb4623">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55ac622982bf46bf">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563107fd731a4a69">
              <w:r>
                <w:rPr>
                  <w:rStyle w:val="Hyperlink"/>
                </w:rPr>
                <w:t xml:space="preserve">Person (employed)—level of highest qualification in early childhood education and care, code N[N]</w:t>
              </w:r>
            </w:hyperlink>
          </w:p>
          <w:p>
            <w:pPr>
              <w:pStyle w:val="registration-status"/>
              <w:spacing w:before="0" w:after="0"/>
            </w:pPr>
            <w:hyperlink w:history="true" r:id="Rd4bc77ca5ee34059">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4908e6b2884aff">
              <w:r>
                <w:rPr>
                  <w:rStyle w:val="Hyperlink"/>
                </w:rPr>
                <w:t xml:space="preserve">Early childhood education and care worker cluster</w:t>
              </w:r>
            </w:hyperlink>
          </w:p>
          <w:p>
            <w:pPr>
              <w:pStyle w:val="registration-status"/>
              <w:spacing w:before="0" w:after="0"/>
            </w:pPr>
            <w:hyperlink w:history="true" r:id="Rb562dfabee834418">
              <w:r>
                <w:rPr>
                  <w:rStyle w:val="Hyperlink"/>
                  <w:color w:val="244061"/>
                </w:rPr>
                <w:t xml:space="preserve">Early Childhood</w:t>
              </w:r>
            </w:hyperlink>
            <w:r>
              <w:rPr>
                <w:rStyle w:val="row-content"/>
                <w:color w:val="244061"/>
              </w:rPr>
              <w:t xml:space="preserve">, Standard 01/06/2015</w:t>
            </w:r>
          </w:p>
          <w:p>
            <w:r>
              <w:br/>
            </w:r>
            <w:hyperlink w:history="true" r:id="R0ea86eccf95f4b9d">
              <w:r>
                <w:rPr>
                  <w:rStyle w:val="Hyperlink"/>
                </w:rPr>
                <w:t xml:space="preserve">Early Childhood Education and Care: Aggregate NMDS 2015</w:t>
              </w:r>
            </w:hyperlink>
          </w:p>
          <w:p>
            <w:pPr>
              <w:pStyle w:val="registration-status"/>
              <w:spacing w:before="0" w:after="0"/>
            </w:pPr>
            <w:hyperlink w:history="true" r:id="Rc63ef71e23dc43f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310f55a35abf4d23">
              <w:r>
                <w:rPr>
                  <w:rStyle w:val="Hyperlink"/>
                </w:rPr>
                <w:t xml:space="preserve">Early Childhood Education and Care: Aggregate NMDS 2016</w:t>
              </w:r>
            </w:hyperlink>
          </w:p>
          <w:p>
            <w:pPr>
              <w:pStyle w:val="registration-status"/>
              <w:spacing w:before="0" w:after="0"/>
            </w:pPr>
            <w:hyperlink w:history="true" r:id="R3bbca6004292431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8255fab85d14378">
              <w:r>
                <w:rPr>
                  <w:rStyle w:val="Hyperlink"/>
                </w:rPr>
                <w:t xml:space="preserve">Early Childhood Education and Care: Aggregate NMDS 2017</w:t>
              </w:r>
            </w:hyperlink>
          </w:p>
          <w:p>
            <w:pPr>
              <w:pStyle w:val="registration-status"/>
              <w:spacing w:before="0" w:after="0"/>
            </w:pPr>
            <w:hyperlink w:history="true" r:id="Rb7ddb1350250472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76a1234c9ad1414a">
              <w:r>
                <w:rPr>
                  <w:rStyle w:val="Hyperlink"/>
                </w:rPr>
                <w:t xml:space="preserve">Early Childhood Education and Care: Aggregate NMDS 2018</w:t>
              </w:r>
            </w:hyperlink>
          </w:p>
          <w:p>
            <w:pPr>
              <w:pStyle w:val="registration-status"/>
              <w:spacing w:before="0" w:after="0"/>
            </w:pPr>
            <w:hyperlink w:history="true" r:id="R5cc703db8154438b">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f5ff27997f8d4435">
              <w:r>
                <w:rPr>
                  <w:rStyle w:val="Hyperlink"/>
                </w:rPr>
                <w:t xml:space="preserve">Early Childhood Education and Care: Unit Record Level NMDS 2015</w:t>
              </w:r>
            </w:hyperlink>
          </w:p>
          <w:p>
            <w:pPr>
              <w:pStyle w:val="registration-status"/>
              <w:spacing w:before="0" w:after="0"/>
            </w:pPr>
            <w:hyperlink w:history="true" r:id="Re82b9fd1d2644ff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e095b45176c644f1">
              <w:r>
                <w:rPr>
                  <w:rStyle w:val="Hyperlink"/>
                </w:rPr>
                <w:t xml:space="preserve">Early Childhood Education and Care: Unit Record Level NMDS 2016</w:t>
              </w:r>
            </w:hyperlink>
          </w:p>
          <w:p>
            <w:pPr>
              <w:pStyle w:val="registration-status"/>
              <w:spacing w:before="0" w:after="0"/>
            </w:pPr>
            <w:hyperlink w:history="true" r:id="R9951bf770e614de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928b0b14a444e0a">
              <w:r>
                <w:rPr>
                  <w:rStyle w:val="Hyperlink"/>
                </w:rPr>
                <w:t xml:space="preserve">Early Childhood Education and Care: Unit Record Level NMDS 2017</w:t>
              </w:r>
            </w:hyperlink>
          </w:p>
          <w:p>
            <w:pPr>
              <w:pStyle w:val="registration-status"/>
              <w:spacing w:before="0" w:after="0"/>
            </w:pPr>
            <w:hyperlink w:history="true" r:id="Reab768802f444fc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3cd10240a9f4932">
              <w:r>
                <w:rPr>
                  <w:rStyle w:val="Hyperlink"/>
                </w:rPr>
                <w:t xml:space="preserve">Early Childhood Education and Care: Unit Record Level NMDS 2018</w:t>
              </w:r>
            </w:hyperlink>
          </w:p>
          <w:p>
            <w:pPr>
              <w:pStyle w:val="registration-status"/>
              <w:spacing w:before="0" w:after="0"/>
            </w:pPr>
            <w:hyperlink w:history="true" r:id="R9820c3feccec4208">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b0aea78c8a414d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602566</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65060177aa41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aea78c8a414d38" /><Relationship Type="http://schemas.openxmlformats.org/officeDocument/2006/relationships/header" Target="/word/header1.xml" Id="Ra0ff621d3da74817" /><Relationship Type="http://schemas.openxmlformats.org/officeDocument/2006/relationships/settings" Target="/word/settings.xml" Id="Re5e3bf8a709c47cf" /><Relationship Type="http://schemas.openxmlformats.org/officeDocument/2006/relationships/styles" Target="/word/styles.xml" Id="R7cec44cbcfb64ed4" /><Relationship Type="http://schemas.openxmlformats.org/officeDocument/2006/relationships/hyperlink" Target="https://meteor.aihw.gov.au/RegistrationAuthority/13" TargetMode="External" Id="R7276a9138041404d" /><Relationship Type="http://schemas.openxmlformats.org/officeDocument/2006/relationships/hyperlink" Target="https://meteor.aihw.gov.au/content/391015" TargetMode="External" Id="Rae680195ff5e4175" /><Relationship Type="http://schemas.openxmlformats.org/officeDocument/2006/relationships/hyperlink" Target="https://meteor.aihw.gov.au/content/473404" TargetMode="External" Id="R6cf227a63c924d1d" /><Relationship Type="http://schemas.openxmlformats.org/officeDocument/2006/relationships/hyperlink" Target="https://meteor.aihw.gov.au/content/602294" TargetMode="External" Id="R2280f697db324c55" /><Relationship Type="http://schemas.openxmlformats.org/officeDocument/2006/relationships/hyperlink" Target="https://meteor.aihw.gov.au/content/388499" TargetMode="External" Id="R52075e32d23640eb" /><Relationship Type="http://schemas.openxmlformats.org/officeDocument/2006/relationships/hyperlink" Target="https://meteor.aihw.gov.au/content/473406" TargetMode="External" Id="Rdcccd5fb5e944d5a" /><Relationship Type="http://schemas.openxmlformats.org/officeDocument/2006/relationships/hyperlink" Target="https://meteor.aihw.gov.au/RegistrationAuthority/13" TargetMode="External" Id="R9516cfbeafc749d0" /><Relationship Type="http://schemas.openxmlformats.org/officeDocument/2006/relationships/hyperlink" Target="https://meteor.aihw.gov.au/content/731369" TargetMode="External" Id="Rfc9f4b9fb7bb4623" /><Relationship Type="http://schemas.openxmlformats.org/officeDocument/2006/relationships/hyperlink" Target="https://meteor.aihw.gov.au/RegistrationAuthority/13" TargetMode="External" Id="R55ac622982bf46bf" /><Relationship Type="http://schemas.openxmlformats.org/officeDocument/2006/relationships/hyperlink" Target="https://meteor.aihw.gov.au/content/602568" TargetMode="External" Id="R563107fd731a4a69" /><Relationship Type="http://schemas.openxmlformats.org/officeDocument/2006/relationships/hyperlink" Target="https://meteor.aihw.gov.au/RegistrationAuthority/13" TargetMode="External" Id="Rd4bc77ca5ee34059" /><Relationship Type="http://schemas.openxmlformats.org/officeDocument/2006/relationships/hyperlink" Target="https://meteor.aihw.gov.au/content/602275" TargetMode="External" Id="R054908e6b2884aff" /><Relationship Type="http://schemas.openxmlformats.org/officeDocument/2006/relationships/hyperlink" Target="https://meteor.aihw.gov.au/RegistrationAuthority/13" TargetMode="External" Id="Rb562dfabee834418" /><Relationship Type="http://schemas.openxmlformats.org/officeDocument/2006/relationships/hyperlink" Target="https://meteor.aihw.gov.au/content/602245" TargetMode="External" Id="R0ea86eccf95f4b9d" /><Relationship Type="http://schemas.openxmlformats.org/officeDocument/2006/relationships/hyperlink" Target="https://meteor.aihw.gov.au/RegistrationAuthority/13" TargetMode="External" Id="Rc63ef71e23dc43f7" /><Relationship Type="http://schemas.openxmlformats.org/officeDocument/2006/relationships/hyperlink" Target="https://meteor.aihw.gov.au/content/686012" TargetMode="External" Id="R310f55a35abf4d23" /><Relationship Type="http://schemas.openxmlformats.org/officeDocument/2006/relationships/hyperlink" Target="https://meteor.aihw.gov.au/RegistrationAuthority/13" TargetMode="External" Id="R3bbca6004292431d" /><Relationship Type="http://schemas.openxmlformats.org/officeDocument/2006/relationships/hyperlink" Target="https://meteor.aihw.gov.au/content/686049" TargetMode="External" Id="R08255fab85d14378" /><Relationship Type="http://schemas.openxmlformats.org/officeDocument/2006/relationships/hyperlink" Target="https://meteor.aihw.gov.au/RegistrationAuthority/13" TargetMode="External" Id="Rb7ddb13502504720" /><Relationship Type="http://schemas.openxmlformats.org/officeDocument/2006/relationships/hyperlink" Target="https://meteor.aihw.gov.au/content/686212" TargetMode="External" Id="R76a1234c9ad1414a" /><Relationship Type="http://schemas.openxmlformats.org/officeDocument/2006/relationships/hyperlink" Target="https://meteor.aihw.gov.au/RegistrationAuthority/13" TargetMode="External" Id="R5cc703db8154438b" /><Relationship Type="http://schemas.openxmlformats.org/officeDocument/2006/relationships/hyperlink" Target="https://meteor.aihw.gov.au/content/602247" TargetMode="External" Id="Rf5ff27997f8d4435" /><Relationship Type="http://schemas.openxmlformats.org/officeDocument/2006/relationships/hyperlink" Target="https://meteor.aihw.gov.au/RegistrationAuthority/13" TargetMode="External" Id="Re82b9fd1d2644ff4" /><Relationship Type="http://schemas.openxmlformats.org/officeDocument/2006/relationships/hyperlink" Target="https://meteor.aihw.gov.au/content/686022" TargetMode="External" Id="Re095b45176c644f1" /><Relationship Type="http://schemas.openxmlformats.org/officeDocument/2006/relationships/hyperlink" Target="https://meteor.aihw.gov.au/RegistrationAuthority/13" TargetMode="External" Id="R9951bf770e614dec" /><Relationship Type="http://schemas.openxmlformats.org/officeDocument/2006/relationships/hyperlink" Target="https://meteor.aihw.gov.au/content/686135" TargetMode="External" Id="Rf928b0b14a444e0a" /><Relationship Type="http://schemas.openxmlformats.org/officeDocument/2006/relationships/hyperlink" Target="https://meteor.aihw.gov.au/RegistrationAuthority/13" TargetMode="External" Id="Reab768802f444fc7" /><Relationship Type="http://schemas.openxmlformats.org/officeDocument/2006/relationships/hyperlink" Target="https://meteor.aihw.gov.au/content/686221" TargetMode="External" Id="R53cd10240a9f4932" /><Relationship Type="http://schemas.openxmlformats.org/officeDocument/2006/relationships/hyperlink" Target="https://meteor.aihw.gov.au/RegistrationAuthority/13" TargetMode="External" Id="R9820c3feccec4208" /></Relationships>
</file>

<file path=word/_rels/header1.xml.rels>&#65279;<?xml version="1.0" encoding="utf-8"?><Relationships xmlns="http://schemas.openxmlformats.org/package/2006/relationships"><Relationship Type="http://schemas.openxmlformats.org/officeDocument/2006/relationships/image" Target="/media/image.png" Id="R1965060177aa41bf" /></Relationships>
</file>