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a2fd76105ba4e8d" /></Relationships>
</file>

<file path=word/document.xml><?xml version="1.0" encoding="utf-8"?>
<w:document xmlns:r="http://schemas.openxmlformats.org/officeDocument/2006/relationships" xmlns:w="http://schemas.openxmlformats.org/wordprocessingml/2006/main">
  <w:body>
    <w:p>
      <w:pPr>
        <w:pStyle w:val="Title"/>
      </w:pPr>
      <w:r>
        <w:t>Indigenous status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602545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fd4413e927348d7">
              <w:r>
                <w:rPr>
                  <w:rStyle w:val="Hyperlink"/>
                  <w:color w:val="244061"/>
                </w:rPr>
                <w:t xml:space="preserve">Aged Care</w:t>
              </w:r>
            </w:hyperlink>
            <w:r>
              <w:rPr>
                <w:rStyle w:val="row-content"/>
                <w:color w:val="244061"/>
              </w:rPr>
              <w:t xml:space="preserve">, Standard 30/06/2023</w:t>
            </w:r>
          </w:p>
          <w:p>
            <w:pPr>
              <w:spacing w:before="0" w:after="0"/>
            </w:pPr>
            <w:hyperlink w:history="true" r:id="Reb9ef8f3388240c3">
              <w:r>
                <w:rPr>
                  <w:rStyle w:val="Hyperlink"/>
                  <w:color w:val="244061"/>
                </w:rPr>
                <w:t xml:space="preserve">Children and Families</w:t>
              </w:r>
            </w:hyperlink>
            <w:r>
              <w:rPr>
                <w:rStyle w:val="row-content"/>
                <w:color w:val="244061"/>
              </w:rPr>
              <w:t xml:space="preserve">, Standard 20/01/2021</w:t>
            </w:r>
          </w:p>
          <w:p>
            <w:pPr>
              <w:spacing w:before="0" w:after="0"/>
            </w:pPr>
            <w:hyperlink w:history="true" r:id="R74e53f316285436e">
              <w:r>
                <w:rPr>
                  <w:rStyle w:val="Hyperlink"/>
                  <w:color w:val="244061"/>
                </w:rPr>
                <w:t xml:space="preserve">Disability</w:t>
              </w:r>
            </w:hyperlink>
            <w:r>
              <w:rPr>
                <w:rStyle w:val="row-content"/>
                <w:color w:val="244061"/>
              </w:rPr>
              <w:t xml:space="preserve">, Standard 29/02/2016</w:t>
            </w:r>
          </w:p>
          <w:p>
            <w:pPr>
              <w:spacing w:before="0" w:after="0"/>
            </w:pPr>
            <w:hyperlink w:history="true" r:id="R2a9d914c1f1445bb">
              <w:r>
                <w:rPr>
                  <w:rStyle w:val="Hyperlink"/>
                  <w:color w:val="244061"/>
                </w:rPr>
                <w:t xml:space="preserve">Early Childhood</w:t>
              </w:r>
            </w:hyperlink>
            <w:r>
              <w:rPr>
                <w:rStyle w:val="row-content"/>
                <w:color w:val="244061"/>
              </w:rPr>
              <w:t xml:space="preserve">, Standard 24/07/2018</w:t>
            </w:r>
          </w:p>
          <w:p>
            <w:pPr>
              <w:spacing w:before="0" w:after="0"/>
            </w:pPr>
            <w:hyperlink w:history="true" r:id="R4b4fcaf3b404423c">
              <w:r>
                <w:rPr>
                  <w:rStyle w:val="Hyperlink"/>
                  <w:color w:val="244061"/>
                </w:rPr>
                <w:t xml:space="preserve">Health</w:t>
              </w:r>
            </w:hyperlink>
            <w:r>
              <w:rPr>
                <w:rStyle w:val="row-content"/>
                <w:color w:val="244061"/>
              </w:rPr>
              <w:t xml:space="preserve">, Standard 19/11/2015</w:t>
            </w:r>
          </w:p>
          <w:p>
            <w:pPr>
              <w:spacing w:before="0" w:after="0"/>
            </w:pPr>
            <w:hyperlink w:history="true" r:id="Rd79fe83eba604560">
              <w:r>
                <w:rPr>
                  <w:rStyle w:val="Hyperlink"/>
                  <w:color w:val="244061"/>
                </w:rPr>
                <w:t xml:space="preserve">Homelessness</w:t>
              </w:r>
            </w:hyperlink>
            <w:r>
              <w:rPr>
                <w:rStyle w:val="row-content"/>
                <w:color w:val="244061"/>
              </w:rPr>
              <w:t xml:space="preserve">, Standard 10/08/2018</w:t>
            </w:r>
          </w:p>
          <w:p>
            <w:pPr>
              <w:spacing w:before="0" w:after="0"/>
            </w:pPr>
            <w:hyperlink w:history="true" r:id="R0d75661431de483b">
              <w:r>
                <w:rPr>
                  <w:rStyle w:val="Hyperlink"/>
                  <w:color w:val="244061"/>
                </w:rPr>
                <w:t xml:space="preserve">Housing assistance</w:t>
              </w:r>
            </w:hyperlink>
            <w:r>
              <w:rPr>
                <w:rStyle w:val="row-content"/>
                <w:color w:val="244061"/>
              </w:rPr>
              <w:t xml:space="preserve">, Standard 30/08/2017</w:t>
            </w:r>
          </w:p>
          <w:p>
            <w:pPr>
              <w:spacing w:before="0" w:after="0"/>
            </w:pPr>
            <w:hyperlink w:history="true" r:id="Rf37e837fce4e4a61">
              <w:r>
                <w:rPr>
                  <w:rStyle w:val="Hyperlink"/>
                  <w:color w:val="244061"/>
                </w:rPr>
                <w:t xml:space="preserve">Independent Hospital Pricing Authority</w:t>
              </w:r>
            </w:hyperlink>
            <w:r>
              <w:rPr>
                <w:rStyle w:val="row-content"/>
                <w:color w:val="244061"/>
              </w:rPr>
              <w:t xml:space="preserve">, Qualified 23/11/2015</w:t>
            </w:r>
          </w:p>
          <w:p>
            <w:pPr>
              <w:spacing w:before="0" w:after="0"/>
            </w:pPr>
            <w:hyperlink w:history="true" r:id="R91b4e61d9d634ede">
              <w:r>
                <w:rPr>
                  <w:rStyle w:val="Hyperlink"/>
                  <w:color w:val="244061"/>
                </w:rPr>
                <w:t xml:space="preserve">Indigenous</w:t>
              </w:r>
            </w:hyperlink>
            <w:r>
              <w:rPr>
                <w:rStyle w:val="row-content"/>
                <w:color w:val="244061"/>
              </w:rPr>
              <w:t xml:space="preserve">, Standard 16/10/2017</w:t>
            </w:r>
          </w:p>
          <w:p>
            <w:pPr>
              <w:spacing w:before="0" w:after="0"/>
            </w:pPr>
            <w:hyperlink w:history="true" r:id="R13b171ddf3204077">
              <w:r>
                <w:rPr>
                  <w:rStyle w:val="Hyperlink"/>
                  <w:color w:val="244061"/>
                </w:rPr>
                <w:t xml:space="preserve">Tasmanian Health</w:t>
              </w:r>
            </w:hyperlink>
            <w:r>
              <w:rPr>
                <w:rStyle w:val="row-content"/>
                <w:color w:val="244061"/>
              </w:rPr>
              <w:t xml:space="preserve">, Superseded 10/11/2023</w:t>
            </w:r>
          </w:p>
          <w:p>
            <w:pPr>
              <w:spacing w:before="0" w:after="0"/>
            </w:pPr>
            <w:hyperlink w:history="true" r:id="R3c1575b0ede74179">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Indigenous status.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Aboriginal but not Torres Strait Islander origin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Torres Strait Islander but not Aboriginal origin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Both Aboriginal and Torres Strait Islander origin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Neither Aboriginal nor Torres Strait Islander origin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is based on the Australian Bureau of Statistics (ABS) standard for Indigenous status. For detailed advice on its use and application please refer to the ABS website as indicated in the Reference documents.</w:t>
            </w:r>
          </w:p>
          <w:p>
            <w:pPr>
              <w:spacing w:after="160"/>
            </w:pPr>
            <w:r>
              <w:rPr>
                <w:rStyle w:val="row-content-rich-text"/>
              </w:rPr>
              <w:t xml:space="preserve">The classification for Indigenous status has a hierarchical structure comprising two levels. There are four categories at the detailed level of the classification which are grouped into two categories at the broad level. There is one supplementary category for 'Not stated/inadequately described' responses. The classification is as follows:</w:t>
            </w:r>
          </w:p>
          <w:p>
            <w:pPr>
              <w:spacing w:after="160"/>
            </w:pPr>
            <w:r>
              <w:rPr>
                <w:rStyle w:val="row-content-rich-text"/>
                <w:b/>
              </w:rPr>
              <w:t xml:space="preserve">Indigenous Australians:</w:t>
            </w:r>
          </w:p>
          <w:p>
            <w:pPr>
              <w:pStyle w:val="ListParagraph"/>
              <w:numPr>
                <w:ilvl w:val="0"/>
                <w:numId w:val="2"/>
              </w:numPr>
            </w:pPr>
            <w:r>
              <w:rPr>
                <w:rStyle w:val="row-content-rich-text"/>
              </w:rPr>
              <w:t xml:space="preserve">Aboriginal but not Torres Strait Islander origin.</w:t>
            </w:r>
          </w:p>
          <w:p>
            <w:pPr>
              <w:pStyle w:val="ListParagraph"/>
              <w:numPr>
                <w:ilvl w:val="0"/>
                <w:numId w:val="2"/>
              </w:numPr>
            </w:pPr>
            <w:r>
              <w:rPr>
                <w:rStyle w:val="row-content-rich-text"/>
              </w:rPr>
              <w:t xml:space="preserve">Torres Strait Islander but not Aboriginal origin.</w:t>
            </w:r>
          </w:p>
          <w:p>
            <w:pPr>
              <w:pStyle w:val="ListParagraph"/>
              <w:numPr>
                <w:ilvl w:val="0"/>
                <w:numId w:val="2"/>
              </w:numPr>
            </w:pPr>
            <w:r>
              <w:rPr>
                <w:rStyle w:val="row-content-rich-text"/>
              </w:rPr>
              <w:t xml:space="preserve">Both Aboriginal and Torres Strait Islander origin. </w:t>
            </w:r>
          </w:p>
          <w:p>
            <w:pPr>
              <w:spacing w:after="160"/>
            </w:pPr>
            <w:r>
              <w:rPr>
                <w:rStyle w:val="row-content-rich-text"/>
                <w:b/>
              </w:rPr>
              <w:t xml:space="preserve">Non-Indigenous Australians:</w:t>
            </w:r>
          </w:p>
          <w:p>
            <w:pPr>
              <w:pStyle w:val="ListParagraph"/>
              <w:numPr>
                <w:ilvl w:val="0"/>
                <w:numId w:val="3"/>
              </w:numPr>
            </w:pPr>
            <w:r>
              <w:rPr>
                <w:rStyle w:val="row-content-rich-text"/>
              </w:rPr>
              <w:t xml:space="preserve">Neither Aboriginal nor Torres Strait Islander origin.</w:t>
            </w:r>
          </w:p>
          <w:p>
            <w:pPr>
              <w:spacing w:after="160"/>
            </w:pPr>
            <w:r>
              <w:rPr>
                <w:rStyle w:val="row-content-rich-text"/>
                <w:b/>
              </w:rPr>
              <w:t xml:space="preserve">Not stated/inadequately described:</w:t>
            </w:r>
          </w:p>
          <w:p>
            <w:pPr>
              <w:spacing w:after="160"/>
            </w:pPr>
            <w:r>
              <w:rPr>
                <w:rStyle w:val="row-content-rich-text"/>
              </w:rPr>
              <w:t xml:space="preserve">This category is not to be available as a valid answer to the questions but is intended for use:</w:t>
            </w:r>
          </w:p>
          <w:p>
            <w:pPr>
              <w:pStyle w:val="ListParagraph"/>
              <w:numPr>
                <w:ilvl w:val="0"/>
                <w:numId w:val="4"/>
              </w:numPr>
            </w:pPr>
            <w:r>
              <w:rPr>
                <w:rStyle w:val="row-content-rich-text"/>
              </w:rPr>
              <w:t xml:space="preserve">Primarily when importing data from other data collections that do not contain mappable data.</w:t>
            </w:r>
          </w:p>
          <w:p>
            <w:pPr>
              <w:pStyle w:val="ListParagraph"/>
              <w:numPr>
                <w:ilvl w:val="0"/>
                <w:numId w:val="4"/>
              </w:numPr>
            </w:pPr>
            <w:r>
              <w:rPr>
                <w:rStyle w:val="row-content-rich-text"/>
              </w:rPr>
              <w:t xml:space="preserve">Where the answer cannot be determined without clarification from the respondent (for example, 'No' and 'Yes, Aboriginal' are both selected).</w:t>
            </w:r>
          </w:p>
          <w:p>
            <w:pPr>
              <w:pStyle w:val="ListParagraph"/>
              <w:numPr>
                <w:ilvl w:val="0"/>
                <w:numId w:val="4"/>
              </w:numPr>
            </w:pPr>
            <w:r>
              <w:rPr>
                <w:rStyle w:val="row-content-rich-text"/>
              </w:rPr>
              <w:t xml:space="preserve">Where an answer was declined.</w:t>
            </w:r>
          </w:p>
          <w:p>
            <w:pPr>
              <w:pStyle w:val="ListParagraph"/>
              <w:numPr>
                <w:ilvl w:val="0"/>
                <w:numId w:val="4"/>
              </w:numPr>
            </w:pPr>
            <w:r>
              <w:rPr>
                <w:rStyle w:val="row-content-rich-text"/>
              </w:rPr>
              <w:t xml:space="preserve">Where the question was not able to be asked because the client was unable to communicate or a person who knows the client was not available.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2014. Indigenous Status Standard Version 1.5, Canberra. Viewed 29 September 2015, </w:t>
            </w:r>
            <w:hyperlink w:history="true" r:id="R7ff09c5a8c8f4502">
              <w:r>
                <w:rPr>
                  <w:rStyle w:val="Hyperlink"/>
                </w:rPr>
                <w:t xml:space="preserve">http://www.abs.gov.au/ausstats/abs@.nsf/</w:t>
              </w:r>
              <w:r>
                <w:br/>
              </w:r>
              <w:r>
                <w:rPr>
                  <w:rStyle w:val="row-content-rich-text"/>
                </w:rPr>
                <w:t xml:space="preserve">a866861f12e106e0ca256a38002791fa/</w:t>
              </w:r>
              <w:r>
                <w:br/>
              </w:r>
              <w:r>
                <w:rPr>
                  <w:rStyle w:val="row-content-rich-text"/>
                </w:rPr>
                <w:t xml:space="preserve">5609d66dcc94996eca257d6a000fb3fc!OpenDocument</w:t>
              </w:r>
            </w:hyperlink>
          </w:p>
          <w:p>
            <w:pPr/>
            <w:r>
              <w:rPr>
                <w:rStyle w:val="row-content-rich-text"/>
              </w:rPr>
              <w:t xml:space="preserve">Australian Institute of Health and Welfare 2010. National best practice guidelines for collecting Indigenous status in health data sets. Cat. no. IHW 29. Canberra: AIHW. Viewed 29 September 2015, </w:t>
            </w:r>
            <w:hyperlink w:history="true" r:id="R9de90841fa804a2e">
              <w:r>
                <w:rPr>
                  <w:rStyle w:val="Hyperlink"/>
                </w:rPr>
                <w:t xml:space="preserve">http://www.aihw.gov.au/publication-detail/?id=6442468342</w:t>
              </w:r>
            </w:hyperlink>
            <w:r>
              <w:rPr>
                <w:rStyle w:val="row-content-rich-text"/>
              </w:rPr>
              <w:t xml:space="preser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5b72395203c4498">
              <w:r>
                <w:rPr>
                  <w:rStyle w:val="Hyperlink"/>
                </w:rPr>
                <w:t xml:space="preserve">Indigenous status code N</w:t>
              </w:r>
            </w:hyperlink>
          </w:p>
          <w:p>
            <w:pPr>
              <w:spacing w:before="0" w:after="0"/>
            </w:pPr>
            <w:r>
              <w:rPr>
                <w:rStyle w:val="row-content"/>
                <w:color w:val="244061"/>
              </w:rPr>
              <w:t xml:space="preserve">       </w:t>
            </w:r>
            <w:hyperlink w:history="true" r:id="Rff3ca446a20b429d">
              <w:r>
                <w:rPr>
                  <w:rStyle w:val="Hyperlink"/>
                  <w:color w:val="244061"/>
                </w:rPr>
                <w:t xml:space="preserve">Children and Families</w:t>
              </w:r>
            </w:hyperlink>
            <w:r>
              <w:rPr>
                <w:rStyle w:val="row-content"/>
                <w:color w:val="244061"/>
              </w:rPr>
              <w:t xml:space="preserve">, Superseded 20/01/2021</w:t>
            </w:r>
          </w:p>
          <w:p>
            <w:pPr>
              <w:spacing w:before="0" w:after="0"/>
            </w:pPr>
            <w:r>
              <w:rPr>
                <w:rStyle w:val="row-content"/>
                <w:color w:val="244061"/>
              </w:rPr>
              <w:t xml:space="preserve">       </w:t>
            </w:r>
            <w:hyperlink w:history="true" r:id="Rbdf6a8cfe4004e93">
              <w:r>
                <w:rPr>
                  <w:rStyle w:val="Hyperlink"/>
                  <w:color w:val="244061"/>
                </w:rPr>
                <w:t xml:space="preserve">Community Services (retired)</w:t>
              </w:r>
            </w:hyperlink>
            <w:r>
              <w:rPr>
                <w:rStyle w:val="row-content"/>
                <w:color w:val="244061"/>
              </w:rPr>
              <w:t xml:space="preserve">, Standard 01/03/2005</w:t>
            </w:r>
          </w:p>
          <w:p>
            <w:pPr>
              <w:spacing w:before="0" w:after="0"/>
            </w:pPr>
            <w:r>
              <w:rPr>
                <w:rStyle w:val="row-content"/>
                <w:color w:val="244061"/>
              </w:rPr>
              <w:t xml:space="preserve">       </w:t>
            </w:r>
            <w:hyperlink w:history="true" r:id="Rde87700a1ca947d7">
              <w:r>
                <w:rPr>
                  <w:rStyle w:val="Hyperlink"/>
                  <w:color w:val="244061"/>
                </w:rPr>
                <w:t xml:space="preserve">Disability</w:t>
              </w:r>
            </w:hyperlink>
            <w:r>
              <w:rPr>
                <w:rStyle w:val="row-content"/>
                <w:color w:val="244061"/>
              </w:rPr>
              <w:t xml:space="preserve">, Superseded 29/02/2016</w:t>
            </w:r>
          </w:p>
          <w:p>
            <w:pPr>
              <w:spacing w:before="0" w:after="0"/>
            </w:pPr>
            <w:r>
              <w:rPr>
                <w:rStyle w:val="row-content"/>
                <w:color w:val="244061"/>
              </w:rPr>
              <w:t xml:space="preserve">       </w:t>
            </w:r>
            <w:hyperlink w:history="true" r:id="R75f4748d6f63493c">
              <w:r>
                <w:rPr>
                  <w:rStyle w:val="Hyperlink"/>
                  <w:color w:val="244061"/>
                </w:rPr>
                <w:t xml:space="preserve">Early Childhood</w:t>
              </w:r>
            </w:hyperlink>
            <w:r>
              <w:rPr>
                <w:rStyle w:val="row-content"/>
                <w:color w:val="244061"/>
              </w:rPr>
              <w:t xml:space="preserve">, Superseded 24/07/2018</w:t>
            </w:r>
          </w:p>
          <w:p>
            <w:pPr>
              <w:spacing w:before="0" w:after="0"/>
            </w:pPr>
            <w:r>
              <w:rPr>
                <w:rStyle w:val="row-content"/>
                <w:color w:val="244061"/>
              </w:rPr>
              <w:t xml:space="preserve">       </w:t>
            </w:r>
            <w:hyperlink w:history="true" r:id="R4fcc0bf06c4a405b">
              <w:r>
                <w:rPr>
                  <w:rStyle w:val="Hyperlink"/>
                  <w:color w:val="244061"/>
                </w:rPr>
                <w:t xml:space="preserve">Health</w:t>
              </w:r>
            </w:hyperlink>
            <w:r>
              <w:rPr>
                <w:rStyle w:val="row-content"/>
                <w:color w:val="244061"/>
              </w:rPr>
              <w:t xml:space="preserve">, Superseded 19/11/2015</w:t>
            </w:r>
          </w:p>
          <w:p>
            <w:pPr>
              <w:spacing w:before="0" w:after="0"/>
            </w:pPr>
            <w:r>
              <w:rPr>
                <w:rStyle w:val="row-content"/>
                <w:color w:val="244061"/>
              </w:rPr>
              <w:t xml:space="preserve">       </w:t>
            </w:r>
            <w:hyperlink w:history="true" r:id="R548dfce5442a4a6f">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69a41f899a7c4860">
              <w:r>
                <w:rPr>
                  <w:rStyle w:val="Hyperlink"/>
                  <w:color w:val="244061"/>
                </w:rPr>
                <w:t xml:space="preserve">Housing assistance</w:t>
              </w:r>
            </w:hyperlink>
            <w:r>
              <w:rPr>
                <w:rStyle w:val="row-content"/>
                <w:color w:val="244061"/>
              </w:rPr>
              <w:t xml:space="preserve">, Superseded 30/08/2017</w:t>
            </w:r>
          </w:p>
          <w:p>
            <w:pPr>
              <w:spacing w:before="0" w:after="0"/>
            </w:pPr>
            <w:r>
              <w:rPr>
                <w:rStyle w:val="row-content"/>
                <w:color w:val="244061"/>
              </w:rPr>
              <w:t xml:space="preserve">       </w:t>
            </w:r>
            <w:hyperlink w:history="true" r:id="R48c20bdf072c405a">
              <w:r>
                <w:rPr>
                  <w:rStyle w:val="Hyperlink"/>
                  <w:color w:val="244061"/>
                </w:rPr>
                <w:t xml:space="preserve">Independent Hospital Pricing Authority</w:t>
              </w:r>
            </w:hyperlink>
            <w:r>
              <w:rPr>
                <w:rStyle w:val="row-content"/>
                <w:color w:val="244061"/>
              </w:rPr>
              <w:t xml:space="preserve">, Standard 01/11/2012</w:t>
            </w:r>
          </w:p>
          <w:p>
            <w:pPr>
              <w:spacing w:before="0" w:after="0"/>
            </w:pPr>
            <w:r>
              <w:rPr>
                <w:rStyle w:val="row-content"/>
                <w:color w:val="244061"/>
              </w:rPr>
              <w:t xml:space="preserve">       </w:t>
            </w:r>
            <w:hyperlink w:history="true" r:id="R4b36d337b2164b57">
              <w:r>
                <w:rPr>
                  <w:rStyle w:val="Hyperlink"/>
                  <w:color w:val="244061"/>
                </w:rPr>
                <w:t xml:space="preserve">Indigenous</w:t>
              </w:r>
            </w:hyperlink>
            <w:r>
              <w:rPr>
                <w:rStyle w:val="row-content"/>
                <w:color w:val="244061"/>
              </w:rPr>
              <w:t xml:space="preserve">, Standard 16/09/2014</w:t>
            </w:r>
          </w:p>
          <w:p>
            <w:pPr>
              <w:spacing w:before="0" w:after="0"/>
            </w:pPr>
            <w:r>
              <w:rPr>
                <w:rStyle w:val="row-content"/>
                <w:color w:val="244061"/>
              </w:rPr>
              <w:t xml:space="preserve">       </w:t>
            </w:r>
            <w:hyperlink w:history="true" r:id="Raad04b61293d45b0">
              <w:r>
                <w:rPr>
                  <w:rStyle w:val="Hyperlink"/>
                  <w:color w:val="244061"/>
                </w:rPr>
                <w:t xml:space="preserve">Tasmanian Health</w:t>
              </w:r>
            </w:hyperlink>
            <w:r>
              <w:rPr>
                <w:rStyle w:val="row-content"/>
                <w:color w:val="244061"/>
              </w:rPr>
              <w:t xml:space="preserve">, Superseded 01/09/2016</w:t>
            </w:r>
          </w:p>
          <w:p>
            <w:pPr>
              <w:spacing w:before="0" w:after="0"/>
            </w:pPr>
            <w:r>
              <w:rPr>
                <w:rStyle w:val="row-content"/>
                <w:color w:val="244061"/>
              </w:rPr>
              <w:t xml:space="preserve">       </w:t>
            </w:r>
            <w:hyperlink w:history="true" r:id="R4ec08134f7234e34">
              <w:r>
                <w:rPr>
                  <w:rStyle w:val="Hyperlink"/>
                  <w:color w:val="244061"/>
                </w:rPr>
                <w:t xml:space="preserve">WA Health</w:t>
              </w:r>
            </w:hyperlink>
            <w:r>
              <w:rPr>
                <w:rStyle w:val="row-content"/>
                <w:color w:val="244061"/>
              </w:rPr>
              <w:t xml:space="preserve">, Standard 06/03/2014</w:t>
            </w:r>
          </w:p>
          <w:p>
            <w:pPr>
              <w:spacing w:before="0" w:after="0"/>
            </w:pPr>
            <w:r>
              <w:rPr>
                <w:rStyle w:val="row-content"/>
                <w:color w:val="244061"/>
              </w:rPr>
              <w:t xml:space="preserve">       </w:t>
            </w:r>
            <w:hyperlink w:history="true" r:id="Rcbecfe34db504bb0">
              <w:r>
                <w:rPr>
                  <w:rStyle w:val="Hyperlink"/>
                  <w:color w:val="244061"/>
                </w:rPr>
                <w:t xml:space="preserve">Youth Justice</w:t>
              </w:r>
            </w:hyperlink>
            <w:r>
              <w:rPr>
                <w:rStyle w:val="row-content"/>
                <w:color w:val="244061"/>
              </w:rPr>
              <w:t xml:space="preserve">, Qualified 22/12/2022</w:t>
            </w:r>
          </w:p>
          <w:p>
            <w:r>
              <w:br/>
            </w:r>
            <w:r>
              <w:rPr>
                <w:rStyle w:val="row-content"/>
              </w:rPr>
              <w:t xml:space="preserve">Has been superseded by </w:t>
            </w:r>
            <w:hyperlink w:history="true" r:id="R8a7b756d26ef42ae">
              <w:r>
                <w:rPr>
                  <w:rStyle w:val="Hyperlink"/>
                </w:rPr>
                <w:t xml:space="preserve"> Aboriginality status code N</w:t>
              </w:r>
            </w:hyperlink>
          </w:p>
          <w:p>
            <w:pPr>
              <w:spacing w:before="0" w:after="0"/>
            </w:pPr>
            <w:r>
              <w:rPr>
                <w:rStyle w:val="row-content"/>
                <w:color w:val="244061"/>
              </w:rPr>
              <w:t xml:space="preserve">       </w:t>
            </w:r>
            <w:hyperlink w:history="true" r:id="Rcd8efbe2e7a7437b">
              <w:r>
                <w:rPr>
                  <w:rStyle w:val="Hyperlink"/>
                  <w:color w:val="244061"/>
                </w:rPr>
                <w:t xml:space="preserve">Tasmanian Health</w:t>
              </w:r>
            </w:hyperlink>
            <w:r>
              <w:rPr>
                <w:rStyle w:val="row-content"/>
                <w:color w:val="244061"/>
              </w:rPr>
              <w:t xml:space="preserve">, Standard 07/11/2023</w:t>
            </w:r>
          </w:p>
          <w:p>
            <w:r>
              <w:br/>
            </w:r>
            <w:r>
              <w:rPr>
                <w:rStyle w:val="row-content"/>
              </w:rPr>
              <w:t xml:space="preserve">See also </w:t>
            </w:r>
            <w:hyperlink w:history="true" r:id="R76267617a251461d">
              <w:r>
                <w:rPr>
                  <w:rStyle w:val="Hyperlink"/>
                </w:rPr>
                <w:t xml:space="preserve">Prisoner health Indigenous status code N</w:t>
              </w:r>
            </w:hyperlink>
          </w:p>
          <w:p>
            <w:pPr>
              <w:spacing w:before="0" w:after="0"/>
            </w:pPr>
            <w:r>
              <w:rPr>
                <w:rStyle w:val="row-content"/>
                <w:color w:val="244061"/>
              </w:rPr>
              <w:t xml:space="preserve">       </w:t>
            </w:r>
            <w:hyperlink w:history="true" r:id="R6f47e202ad2747ea">
              <w:r>
                <w:rPr>
                  <w:rStyle w:val="Hyperlink"/>
                  <w:color w:val="244061"/>
                </w:rPr>
                <w:t xml:space="preserve">Health</w:t>
              </w:r>
            </w:hyperlink>
            <w:r>
              <w:rPr>
                <w:rStyle w:val="row-content"/>
                <w:color w:val="244061"/>
              </w:rPr>
              <w:t xml:space="preserve">, Qualified 06/07/2023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9cc99977cb2f47bd">
              <w:r>
                <w:rPr>
                  <w:rStyle w:val="Hyperlink"/>
                </w:rPr>
                <w:t xml:space="preserve">Person—Indigenous status, code N</w:t>
              </w:r>
            </w:hyperlink>
          </w:p>
          <w:p>
            <w:pPr>
              <w:spacing w:before="0" w:after="0"/>
            </w:pPr>
            <w:r>
              <w:rPr>
                <w:rStyle w:val="row-content"/>
                <w:color w:val="244061"/>
              </w:rPr>
              <w:t xml:space="preserve">       </w:t>
            </w:r>
            <w:hyperlink w:history="true" r:id="Rcedecbae5cf24f82">
              <w:r>
                <w:rPr>
                  <w:rStyle w:val="Hyperlink"/>
                  <w:color w:val="244061"/>
                </w:rPr>
                <w:t xml:space="preserve">Australian Commission on Safety and Quality in Health Care</w:t>
              </w:r>
            </w:hyperlink>
            <w:r>
              <w:rPr>
                <w:rStyle w:val="row-content"/>
                <w:color w:val="244061"/>
              </w:rPr>
              <w:t xml:space="preserve">, Standard 21/10/2019</w:t>
            </w:r>
          </w:p>
          <w:p>
            <w:r>
              <w:br/>
            </w:r>
            <w:hyperlink w:history="true" r:id="R53220a3d62454f27">
              <w:r>
                <w:rPr>
                  <w:rStyle w:val="Hyperlink"/>
                </w:rPr>
                <w:t xml:space="preserve">Person—Indigenous status, code N</w:t>
              </w:r>
            </w:hyperlink>
          </w:p>
          <w:p>
            <w:pPr>
              <w:spacing w:before="0" w:after="0"/>
            </w:pPr>
            <w:r>
              <w:rPr>
                <w:rStyle w:val="row-content"/>
                <w:color w:val="244061"/>
              </w:rPr>
              <w:t xml:space="preserve">       </w:t>
            </w:r>
            <w:hyperlink w:history="true" r:id="Reb19c8e166324878">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a01fb2e9fd0d4ce7">
              <w:r>
                <w:rPr>
                  <w:rStyle w:val="Hyperlink"/>
                  <w:color w:val="244061"/>
                </w:rPr>
                <w:t xml:space="preserve">Children and Families</w:t>
              </w:r>
            </w:hyperlink>
            <w:r>
              <w:rPr>
                <w:rStyle w:val="row-content"/>
                <w:color w:val="244061"/>
              </w:rPr>
              <w:t xml:space="preserve">, Standard 20/01/2021</w:t>
            </w:r>
          </w:p>
          <w:p>
            <w:pPr>
              <w:spacing w:before="0" w:after="0"/>
            </w:pPr>
            <w:r>
              <w:rPr>
                <w:rStyle w:val="row-content"/>
                <w:color w:val="244061"/>
              </w:rPr>
              <w:t xml:space="preserve">       </w:t>
            </w:r>
            <w:hyperlink w:history="true" r:id="R524a952a66e448f8">
              <w:r>
                <w:rPr>
                  <w:rStyle w:val="Hyperlink"/>
                  <w:color w:val="244061"/>
                </w:rPr>
                <w:t xml:space="preserve">Disability</w:t>
              </w:r>
            </w:hyperlink>
            <w:r>
              <w:rPr>
                <w:rStyle w:val="row-content"/>
                <w:color w:val="244061"/>
              </w:rPr>
              <w:t xml:space="preserve">, Standard 29/02/2016</w:t>
            </w:r>
          </w:p>
          <w:p>
            <w:pPr>
              <w:spacing w:before="0" w:after="0"/>
            </w:pPr>
            <w:r>
              <w:rPr>
                <w:rStyle w:val="row-content"/>
                <w:color w:val="244061"/>
              </w:rPr>
              <w:t xml:space="preserve">       </w:t>
            </w:r>
            <w:hyperlink w:history="true" r:id="R599df6a120df4b3b">
              <w:r>
                <w:rPr>
                  <w:rStyle w:val="Hyperlink"/>
                  <w:color w:val="244061"/>
                </w:rPr>
                <w:t xml:space="preserve">Early Childhood</w:t>
              </w:r>
            </w:hyperlink>
            <w:r>
              <w:rPr>
                <w:rStyle w:val="row-content"/>
                <w:color w:val="244061"/>
              </w:rPr>
              <w:t xml:space="preserve">, Standard 24/07/2018</w:t>
            </w:r>
          </w:p>
          <w:p>
            <w:pPr>
              <w:spacing w:before="0" w:after="0"/>
            </w:pPr>
            <w:r>
              <w:rPr>
                <w:rStyle w:val="row-content"/>
                <w:color w:val="244061"/>
              </w:rPr>
              <w:t xml:space="preserve">       </w:t>
            </w:r>
            <w:hyperlink w:history="true" r:id="R224991daf77c45cf">
              <w:r>
                <w:rPr>
                  <w:rStyle w:val="Hyperlink"/>
                  <w:color w:val="244061"/>
                </w:rPr>
                <w:t xml:space="preserve">Health</w:t>
              </w:r>
            </w:hyperlink>
            <w:r>
              <w:rPr>
                <w:rStyle w:val="row-content"/>
                <w:color w:val="244061"/>
              </w:rPr>
              <w:t xml:space="preserve">, Standard 19/11/2015</w:t>
            </w:r>
          </w:p>
          <w:p>
            <w:pPr>
              <w:spacing w:before="0" w:after="0"/>
            </w:pPr>
            <w:r>
              <w:rPr>
                <w:rStyle w:val="row-content"/>
                <w:color w:val="244061"/>
              </w:rPr>
              <w:t xml:space="preserve">       </w:t>
            </w:r>
            <w:hyperlink w:history="true" r:id="Rd6ed79fa575f44ca">
              <w:r>
                <w:rPr>
                  <w:rStyle w:val="Hyperlink"/>
                  <w:color w:val="244061"/>
                </w:rPr>
                <w:t xml:space="preserve">Homelessness</w:t>
              </w:r>
            </w:hyperlink>
            <w:r>
              <w:rPr>
                <w:rStyle w:val="row-content"/>
                <w:color w:val="244061"/>
              </w:rPr>
              <w:t xml:space="preserve">, Standard 10/08/2018</w:t>
            </w:r>
          </w:p>
          <w:p>
            <w:pPr>
              <w:spacing w:before="0" w:after="0"/>
            </w:pPr>
            <w:r>
              <w:rPr>
                <w:rStyle w:val="row-content"/>
                <w:color w:val="244061"/>
              </w:rPr>
              <w:t xml:space="preserve">       </w:t>
            </w:r>
            <w:hyperlink w:history="true" r:id="R66a80a12ed82464a">
              <w:r>
                <w:rPr>
                  <w:rStyle w:val="Hyperlink"/>
                  <w:color w:val="244061"/>
                </w:rPr>
                <w:t xml:space="preserve">Housing assistance</w:t>
              </w:r>
            </w:hyperlink>
            <w:r>
              <w:rPr>
                <w:rStyle w:val="row-content"/>
                <w:color w:val="244061"/>
              </w:rPr>
              <w:t xml:space="preserve">, Standard 30/08/2017</w:t>
            </w:r>
          </w:p>
          <w:p>
            <w:pPr>
              <w:spacing w:before="0" w:after="0"/>
            </w:pPr>
            <w:r>
              <w:rPr>
                <w:rStyle w:val="row-content"/>
                <w:color w:val="244061"/>
              </w:rPr>
              <w:t xml:space="preserve">       </w:t>
            </w:r>
            <w:hyperlink w:history="true" r:id="Rd09e80bcfccf4645">
              <w:r>
                <w:rPr>
                  <w:rStyle w:val="Hyperlink"/>
                  <w:color w:val="244061"/>
                </w:rPr>
                <w:t xml:space="preserve">Independent Hospital Pricing Authority</w:t>
              </w:r>
            </w:hyperlink>
            <w:r>
              <w:rPr>
                <w:rStyle w:val="row-content"/>
                <w:color w:val="244061"/>
              </w:rPr>
              <w:t xml:space="preserve">, Qualified 23/11/2015</w:t>
            </w:r>
          </w:p>
          <w:p>
            <w:pPr>
              <w:spacing w:before="0" w:after="0"/>
            </w:pPr>
            <w:r>
              <w:rPr>
                <w:rStyle w:val="row-content"/>
                <w:color w:val="244061"/>
              </w:rPr>
              <w:t xml:space="preserve">       </w:t>
            </w:r>
            <w:hyperlink w:history="true" r:id="Re265ce17ca844f67">
              <w:r>
                <w:rPr>
                  <w:rStyle w:val="Hyperlink"/>
                  <w:color w:val="244061"/>
                </w:rPr>
                <w:t xml:space="preserve">Indigenous</w:t>
              </w:r>
            </w:hyperlink>
            <w:r>
              <w:rPr>
                <w:rStyle w:val="row-content"/>
                <w:color w:val="244061"/>
              </w:rPr>
              <w:t xml:space="preserve">, Standard 16/10/2017</w:t>
            </w:r>
          </w:p>
          <w:p>
            <w:pPr>
              <w:spacing w:before="0" w:after="0"/>
            </w:pPr>
            <w:r>
              <w:rPr>
                <w:rStyle w:val="row-content"/>
                <w:color w:val="244061"/>
              </w:rPr>
              <w:t xml:space="preserve">       </w:t>
            </w:r>
            <w:hyperlink w:history="true" r:id="Raf74a79199544f9f">
              <w:r>
                <w:rPr>
                  <w:rStyle w:val="Hyperlink"/>
                  <w:color w:val="244061"/>
                </w:rPr>
                <w:t xml:space="preserve">Tasmanian Health</w:t>
              </w:r>
            </w:hyperlink>
            <w:r>
              <w:rPr>
                <w:rStyle w:val="row-content"/>
                <w:color w:val="244061"/>
              </w:rPr>
              <w:t xml:space="preserve">, Superseded 10/11/2023</w:t>
            </w:r>
          </w:p>
          <w:p>
            <w:pPr>
              <w:spacing w:before="0" w:after="0"/>
            </w:pPr>
            <w:r>
              <w:rPr>
                <w:rStyle w:val="row-content"/>
                <w:color w:val="244061"/>
              </w:rPr>
              <w:t xml:space="preserve">       </w:t>
            </w:r>
            <w:hyperlink w:history="true" r:id="R74789631987d4a80">
              <w:r>
                <w:rPr>
                  <w:rStyle w:val="Hyperlink"/>
                  <w:color w:val="244061"/>
                </w:rPr>
                <w:t xml:space="preserve">Youth Justice</w:t>
              </w:r>
            </w:hyperlink>
            <w:r>
              <w:rPr>
                <w:rStyle w:val="row-content"/>
                <w:color w:val="244061"/>
              </w:rPr>
              <w:t xml:space="preserve">, Standard 15/02/2022</w:t>
            </w:r>
          </w:p>
          <w:p>
            <w:r>
              <w:br/>
            </w:r>
          </w:p>
        </w:tc>
      </w:tr>
    </w:tbl>
    <w:p>
      <w:r>
        <w:br/>
      </w:r>
    </w:p>
    <w:sectPr>
      <w:footerReference xmlns:r="http://schemas.openxmlformats.org/officeDocument/2006/relationships" w:type="default" r:id="R97edbe0a27e34d7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602545</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be600d6ce544e2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7edbe0a27e34d79" /><Relationship Type="http://schemas.openxmlformats.org/officeDocument/2006/relationships/header" Target="/word/header1.xml" Id="R96bda5162dff4a58" /><Relationship Type="http://schemas.openxmlformats.org/officeDocument/2006/relationships/settings" Target="/word/settings.xml" Id="R0014aa2166a5434c" /><Relationship Type="http://schemas.openxmlformats.org/officeDocument/2006/relationships/styles" Target="/word/styles.xml" Id="R5fa2ad61f92e4dcd" /><Relationship Type="http://schemas.openxmlformats.org/officeDocument/2006/relationships/hyperlink" Target="https://meteor.aihw.gov.au/RegistrationAuthority/19" TargetMode="External" Id="Refd4413e927348d7" /><Relationship Type="http://schemas.openxmlformats.org/officeDocument/2006/relationships/hyperlink" Target="https://meteor.aihw.gov.au/RegistrationAuthority/17" TargetMode="External" Id="Reb9ef8f3388240c3" /><Relationship Type="http://schemas.openxmlformats.org/officeDocument/2006/relationships/hyperlink" Target="https://meteor.aihw.gov.au/RegistrationAuthority/16" TargetMode="External" Id="R74e53f316285436e" /><Relationship Type="http://schemas.openxmlformats.org/officeDocument/2006/relationships/hyperlink" Target="https://meteor.aihw.gov.au/RegistrationAuthority/13" TargetMode="External" Id="R2a9d914c1f1445bb" /><Relationship Type="http://schemas.openxmlformats.org/officeDocument/2006/relationships/hyperlink" Target="https://meteor.aihw.gov.au/RegistrationAuthority/12" TargetMode="External" Id="R4b4fcaf3b404423c" /><Relationship Type="http://schemas.openxmlformats.org/officeDocument/2006/relationships/hyperlink" Target="https://meteor.aihw.gov.au/RegistrationAuthority/14" TargetMode="External" Id="Rd79fe83eba604560" /><Relationship Type="http://schemas.openxmlformats.org/officeDocument/2006/relationships/hyperlink" Target="https://meteor.aihw.gov.au/RegistrationAuthority/11" TargetMode="External" Id="R0d75661431de483b" /><Relationship Type="http://schemas.openxmlformats.org/officeDocument/2006/relationships/hyperlink" Target="https://meteor.aihw.gov.au/RegistrationAuthority/3" TargetMode="External" Id="Rf37e837fce4e4a61" /><Relationship Type="http://schemas.openxmlformats.org/officeDocument/2006/relationships/hyperlink" Target="https://meteor.aihw.gov.au/RegistrationAuthority/6" TargetMode="External" Id="R91b4e61d9d634ede" /><Relationship Type="http://schemas.openxmlformats.org/officeDocument/2006/relationships/hyperlink" Target="https://meteor.aihw.gov.au/RegistrationAuthority/15" TargetMode="External" Id="R13b171ddf3204077" /><Relationship Type="http://schemas.openxmlformats.org/officeDocument/2006/relationships/hyperlink" Target="https://meteor.aihw.gov.au/RegistrationAuthority/4" TargetMode="External" Id="R3c1575b0ede74179" /><Relationship Type="http://schemas.openxmlformats.org/officeDocument/2006/relationships/numbering" Target="/word/numbering.xml" Id="R677e27e9c0ab4de4" /><Relationship Type="http://schemas.openxmlformats.org/officeDocument/2006/relationships/hyperlink" Target="http://www.abs.gov.au/ausstats/abs@.nsf/a866861f12e106e0ca256a38002791fa/5609d66dcc94996eca257d6a000fb3fc!OpenDocument" TargetMode="External" Id="R7ff09c5a8c8f4502" /><Relationship Type="http://schemas.openxmlformats.org/officeDocument/2006/relationships/hyperlink" Target="http://www.aihw.gov.au/publication-detail/?id=6442468342" TargetMode="External" Id="R9de90841fa804a2e" /><Relationship Type="http://schemas.openxmlformats.org/officeDocument/2006/relationships/hyperlink" Target="https://meteor.aihw.gov.au/content/270885" TargetMode="External" Id="Rc5b72395203c4498" /><Relationship Type="http://schemas.openxmlformats.org/officeDocument/2006/relationships/hyperlink" Target="https://meteor.aihw.gov.au/RegistrationAuthority/17" TargetMode="External" Id="Rff3ca446a20b429d" /><Relationship Type="http://schemas.openxmlformats.org/officeDocument/2006/relationships/hyperlink" Target="https://meteor.aihw.gov.au/RegistrationAuthority/1" TargetMode="External" Id="Rbdf6a8cfe4004e93" /><Relationship Type="http://schemas.openxmlformats.org/officeDocument/2006/relationships/hyperlink" Target="https://meteor.aihw.gov.au/RegistrationAuthority/16" TargetMode="External" Id="Rde87700a1ca947d7" /><Relationship Type="http://schemas.openxmlformats.org/officeDocument/2006/relationships/hyperlink" Target="https://meteor.aihw.gov.au/RegistrationAuthority/13" TargetMode="External" Id="R75f4748d6f63493c" /><Relationship Type="http://schemas.openxmlformats.org/officeDocument/2006/relationships/hyperlink" Target="https://meteor.aihw.gov.au/RegistrationAuthority/12" TargetMode="External" Id="R4fcc0bf06c4a405b" /><Relationship Type="http://schemas.openxmlformats.org/officeDocument/2006/relationships/hyperlink" Target="https://meteor.aihw.gov.au/RegistrationAuthority/14" TargetMode="External" Id="R548dfce5442a4a6f" /><Relationship Type="http://schemas.openxmlformats.org/officeDocument/2006/relationships/hyperlink" Target="https://meteor.aihw.gov.au/RegistrationAuthority/11" TargetMode="External" Id="R69a41f899a7c4860" /><Relationship Type="http://schemas.openxmlformats.org/officeDocument/2006/relationships/hyperlink" Target="https://meteor.aihw.gov.au/RegistrationAuthority/3" TargetMode="External" Id="R48c20bdf072c405a" /><Relationship Type="http://schemas.openxmlformats.org/officeDocument/2006/relationships/hyperlink" Target="https://meteor.aihw.gov.au/RegistrationAuthority/6" TargetMode="External" Id="R4b36d337b2164b57" /><Relationship Type="http://schemas.openxmlformats.org/officeDocument/2006/relationships/hyperlink" Target="https://meteor.aihw.gov.au/RegistrationAuthority/15" TargetMode="External" Id="Raad04b61293d45b0" /><Relationship Type="http://schemas.openxmlformats.org/officeDocument/2006/relationships/hyperlink" Target="https://meteor.aihw.gov.au/RegistrationAuthority/2" TargetMode="External" Id="R4ec08134f7234e34" /><Relationship Type="http://schemas.openxmlformats.org/officeDocument/2006/relationships/hyperlink" Target="https://meteor.aihw.gov.au/RegistrationAuthority/4" TargetMode="External" Id="Rcbecfe34db504bb0" /><Relationship Type="http://schemas.openxmlformats.org/officeDocument/2006/relationships/hyperlink" Target="https://meteor.aihw.gov.au/content/785020" TargetMode="External" Id="R8a7b756d26ef42ae" /><Relationship Type="http://schemas.openxmlformats.org/officeDocument/2006/relationships/hyperlink" Target="https://meteor.aihw.gov.au/RegistrationAuthority/15" TargetMode="External" Id="Rcd8efbe2e7a7437b" /><Relationship Type="http://schemas.openxmlformats.org/officeDocument/2006/relationships/hyperlink" Target="https://meteor.aihw.gov.au/content/769927" TargetMode="External" Id="R76267617a251461d" /><Relationship Type="http://schemas.openxmlformats.org/officeDocument/2006/relationships/hyperlink" Target="https://meteor.aihw.gov.au/RegistrationAuthority/12" TargetMode="External" Id="R6f47e202ad2747ea" /><Relationship Type="http://schemas.openxmlformats.org/officeDocument/2006/relationships/hyperlink" Target="https://meteor.aihw.gov.au/content/723676" TargetMode="External" Id="R9cc99977cb2f47bd" /><Relationship Type="http://schemas.openxmlformats.org/officeDocument/2006/relationships/hyperlink" Target="https://meteor.aihw.gov.au/RegistrationAuthority/18" TargetMode="External" Id="Rcedecbae5cf24f82" /><Relationship Type="http://schemas.openxmlformats.org/officeDocument/2006/relationships/hyperlink" Target="https://meteor.aihw.gov.au/content/602543" TargetMode="External" Id="R53220a3d62454f27" /><Relationship Type="http://schemas.openxmlformats.org/officeDocument/2006/relationships/hyperlink" Target="https://meteor.aihw.gov.au/RegistrationAuthority/19" TargetMode="External" Id="Reb19c8e166324878" /><Relationship Type="http://schemas.openxmlformats.org/officeDocument/2006/relationships/hyperlink" Target="https://meteor.aihw.gov.au/RegistrationAuthority/17" TargetMode="External" Id="Ra01fb2e9fd0d4ce7" /><Relationship Type="http://schemas.openxmlformats.org/officeDocument/2006/relationships/hyperlink" Target="https://meteor.aihw.gov.au/RegistrationAuthority/16" TargetMode="External" Id="R524a952a66e448f8" /><Relationship Type="http://schemas.openxmlformats.org/officeDocument/2006/relationships/hyperlink" Target="https://meteor.aihw.gov.au/RegistrationAuthority/13" TargetMode="External" Id="R599df6a120df4b3b" /><Relationship Type="http://schemas.openxmlformats.org/officeDocument/2006/relationships/hyperlink" Target="https://meteor.aihw.gov.au/RegistrationAuthority/12" TargetMode="External" Id="R224991daf77c45cf" /><Relationship Type="http://schemas.openxmlformats.org/officeDocument/2006/relationships/hyperlink" Target="https://meteor.aihw.gov.au/RegistrationAuthority/14" TargetMode="External" Id="Rd6ed79fa575f44ca" /><Relationship Type="http://schemas.openxmlformats.org/officeDocument/2006/relationships/hyperlink" Target="https://meteor.aihw.gov.au/RegistrationAuthority/11" TargetMode="External" Id="R66a80a12ed82464a" /><Relationship Type="http://schemas.openxmlformats.org/officeDocument/2006/relationships/hyperlink" Target="https://meteor.aihw.gov.au/RegistrationAuthority/3" TargetMode="External" Id="Rd09e80bcfccf4645" /><Relationship Type="http://schemas.openxmlformats.org/officeDocument/2006/relationships/hyperlink" Target="https://meteor.aihw.gov.au/RegistrationAuthority/6" TargetMode="External" Id="Re265ce17ca844f67" /><Relationship Type="http://schemas.openxmlformats.org/officeDocument/2006/relationships/hyperlink" Target="https://meteor.aihw.gov.au/RegistrationAuthority/15" TargetMode="External" Id="Raf74a79199544f9f" /><Relationship Type="http://schemas.openxmlformats.org/officeDocument/2006/relationships/hyperlink" Target="https://meteor.aihw.gov.au/RegistrationAuthority/4" TargetMode="External" Id="R74789631987d4a80" /></Relationships>
</file>

<file path=word/_rels/header1.xml.rels>&#65279;<?xml version="1.0" encoding="utf-8"?><Relationships xmlns="http://schemas.openxmlformats.org/package/2006/relationships"><Relationship Type="http://schemas.openxmlformats.org/officeDocument/2006/relationships/image" Target="/media/image.png" Id="R5be600d6ce544e20" /></Relationships>
</file>