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84b3771004eca"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early childhood education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d9bbea92c4f8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82ac19e6644351">
              <w:r>
                <w:rPr>
                  <w:rStyle w:val="Hyperlink"/>
                  <w:b/>
                </w:rPr>
                <w:t xml:space="preserve">early childhood education program</w:t>
              </w:r>
            </w:hyperlink>
            <w:r>
              <w:rPr>
                <w:rStyle w:val="row-content-rich-text"/>
              </w:rPr>
              <w:t xml:space="preserve"> 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5793a626194d40">
              <w:r>
                <w:rPr>
                  <w:rStyle w:val="Hyperlink"/>
                </w:rPr>
                <w:t xml:space="preserve">Service provider organisation—early childhood education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cc71ee05694658">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an early childhood education program at this service.</w:t>
            </w:r>
          </w:p>
          <w:p>
            <w:pPr>
              <w:spacing w:after="160"/>
            </w:pPr>
            <w:r>
              <w:rPr>
                <w:rStyle w:val="row-content-rich-text"/>
              </w:rPr>
              <w:t xml:space="preserve">A child is defined as having attended an early childhood education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attended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6c6bdebaa244e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e03e76f95d4b79">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95b66a74e08441f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c16d9ed48f4f2f">
              <w:r>
                <w:rPr>
                  <w:rStyle w:val="Hyperlink"/>
                </w:rPr>
                <w:t xml:space="preserve">Early Childhood Education and Care: Aggregate NMDS 2015</w:t>
              </w:r>
            </w:hyperlink>
          </w:p>
          <w:p>
            <w:pPr>
              <w:spacing w:before="0" w:after="0"/>
            </w:pPr>
            <w:r>
              <w:rPr>
                <w:rStyle w:val="row-content"/>
                <w:color w:val="244061"/>
              </w:rPr>
              <w:t xml:space="preserve">       </w:t>
            </w:r>
            <w:hyperlink w:history="true" r:id="R0979852f670146a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714e335a86d4645">
              <w:r>
                <w:rPr>
                  <w:rStyle w:val="Hyperlink"/>
                </w:rPr>
                <w:t xml:space="preserve">Early Childhood Education and Care: Aggregate NMDS 2016</w:t>
              </w:r>
            </w:hyperlink>
          </w:p>
          <w:p>
            <w:pPr>
              <w:spacing w:before="0" w:after="0"/>
            </w:pPr>
            <w:r>
              <w:rPr>
                <w:rStyle w:val="row-content"/>
                <w:color w:val="244061"/>
              </w:rPr>
              <w:t xml:space="preserve">       </w:t>
            </w:r>
            <w:hyperlink w:history="true" r:id="R43629bd654bc4a3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7087ff9923b4892">
              <w:r>
                <w:rPr>
                  <w:rStyle w:val="Hyperlink"/>
                </w:rPr>
                <w:t xml:space="preserve">Early Childhood Education and Care: Aggregate NMDS 2017</w:t>
              </w:r>
            </w:hyperlink>
          </w:p>
          <w:p>
            <w:pPr>
              <w:spacing w:before="0" w:after="0"/>
            </w:pPr>
            <w:r>
              <w:rPr>
                <w:rStyle w:val="row-content"/>
                <w:color w:val="244061"/>
              </w:rPr>
              <w:t xml:space="preserve">       </w:t>
            </w:r>
            <w:hyperlink w:history="true" r:id="R24272b7572f54b4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4243ca4684e46fa">
              <w:r>
                <w:rPr>
                  <w:rStyle w:val="Hyperlink"/>
                </w:rPr>
                <w:t xml:space="preserve">Early Childhood Education and Care: Aggregate NMDS 2018</w:t>
              </w:r>
            </w:hyperlink>
          </w:p>
          <w:p>
            <w:pPr>
              <w:spacing w:before="0" w:after="0"/>
            </w:pPr>
            <w:r>
              <w:rPr>
                <w:rStyle w:val="row-content"/>
                <w:color w:val="244061"/>
              </w:rPr>
              <w:t xml:space="preserve">       </w:t>
            </w:r>
            <w:hyperlink w:history="true" r:id="Redcde1d03d3447bd">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c8e220f7f81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588172975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e220f7f814e50" /><Relationship Type="http://schemas.openxmlformats.org/officeDocument/2006/relationships/header" Target="/word/header1.xml" Id="R681d17b7dde948f4" /><Relationship Type="http://schemas.openxmlformats.org/officeDocument/2006/relationships/settings" Target="/word/settings.xml" Id="Ra8ec02e847b64d09" /><Relationship Type="http://schemas.openxmlformats.org/officeDocument/2006/relationships/styles" Target="/word/styles.xml" Id="Rbfd36e5445e4480c" /><Relationship Type="http://schemas.openxmlformats.org/officeDocument/2006/relationships/hyperlink" Target="https://meteor.aihw.gov.au/RegistrationAuthority/13" TargetMode="External" Id="Rbd2d9bbea92c4f89" /><Relationship Type="http://schemas.openxmlformats.org/officeDocument/2006/relationships/hyperlink" Target="https://meteor.aihw.gov.au/content/602292" TargetMode="External" Id="R7d82ac19e6644351" /><Relationship Type="http://schemas.openxmlformats.org/officeDocument/2006/relationships/hyperlink" Target="https://meteor.aihw.gov.au/content/608302" TargetMode="External" Id="Rba5793a626194d40" /><Relationship Type="http://schemas.openxmlformats.org/officeDocument/2006/relationships/hyperlink" Target="https://meteor.aihw.gov.au/content/397194" TargetMode="External" Id="R9fcc71ee05694658" /><Relationship Type="http://schemas.openxmlformats.org/officeDocument/2006/relationships/hyperlink" Target="https://meteor.aihw.gov.au/content/388499" TargetMode="External" Id="R846c6bdebaa244e7" /><Relationship Type="http://schemas.openxmlformats.org/officeDocument/2006/relationships/hyperlink" Target="https://meteor.aihw.gov.au/content/557626" TargetMode="External" Id="R2be03e76f95d4b79" /><Relationship Type="http://schemas.openxmlformats.org/officeDocument/2006/relationships/hyperlink" Target="https://meteor.aihw.gov.au/RegistrationAuthority/13" TargetMode="External" Id="R95b66a74e08441f5" /><Relationship Type="http://schemas.openxmlformats.org/officeDocument/2006/relationships/hyperlink" Target="https://meteor.aihw.gov.au/content/602245" TargetMode="External" Id="Ra0c16d9ed48f4f2f" /><Relationship Type="http://schemas.openxmlformats.org/officeDocument/2006/relationships/hyperlink" Target="https://meteor.aihw.gov.au/RegistrationAuthority/13" TargetMode="External" Id="R0979852f670146a0" /><Relationship Type="http://schemas.openxmlformats.org/officeDocument/2006/relationships/hyperlink" Target="https://meteor.aihw.gov.au/content/686012" TargetMode="External" Id="R9714e335a86d4645" /><Relationship Type="http://schemas.openxmlformats.org/officeDocument/2006/relationships/hyperlink" Target="https://meteor.aihw.gov.au/RegistrationAuthority/13" TargetMode="External" Id="R43629bd654bc4a34" /><Relationship Type="http://schemas.openxmlformats.org/officeDocument/2006/relationships/hyperlink" Target="https://meteor.aihw.gov.au/content/686049" TargetMode="External" Id="R67087ff9923b4892" /><Relationship Type="http://schemas.openxmlformats.org/officeDocument/2006/relationships/hyperlink" Target="https://meteor.aihw.gov.au/RegistrationAuthority/13" TargetMode="External" Id="R24272b7572f54b44" /><Relationship Type="http://schemas.openxmlformats.org/officeDocument/2006/relationships/hyperlink" Target="https://meteor.aihw.gov.au/content/686212" TargetMode="External" Id="R14243ca4684e46fa" /><Relationship Type="http://schemas.openxmlformats.org/officeDocument/2006/relationships/hyperlink" Target="https://meteor.aihw.gov.au/RegistrationAuthority/13" TargetMode="External" Id="Redcde1d03d3447bd" /></Relationships>
</file>

<file path=word/_rels/header1.xml.rels>&#65279;<?xml version="1.0" encoding="utf-8"?><Relationships xmlns="http://schemas.openxmlformats.org/package/2006/relationships"><Relationship Type="http://schemas.openxmlformats.org/officeDocument/2006/relationships/image" Target="/media/image.png" Id="Rb045881729754dad" /></Relationships>
</file>