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145bded2b4e3f"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payment category,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payment category,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payment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d3c4c0729471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payment vote of the patient or Pharmaceutical Benefits Scheme (PBS) consumer for whom the prescription is dispensed,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8d72715d044306">
              <w:r>
                <w:rPr>
                  <w:rStyle w:val="Hyperlink"/>
                </w:rPr>
                <w:t xml:space="preserve">Pharmaceutical Benefits Scheme (PBS) prescription—patient payment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3ac49af1b340c1">
              <w:r>
                <w:rPr>
                  <w:rStyle w:val="Hyperlink"/>
                </w:rPr>
                <w:t xml:space="preserve">Patient payment category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Prescription processed before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Prescriptions paid where a valid non-Safety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has been presented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an 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Prescriptions paid where a valid Safety Net entitlement card, dated from 1991 or later, has been presented and where the patient previously had a non-Safety Net entitlement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General, Prescriber Bag Order Form, Repatriation Pharmaceutical Benefits Scheme (RPBS) and stoma prescriptions processed after the payment category was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U   Unknown</w:t>
            </w:r>
          </w:p>
          <w:p>
            <w:pPr/>
            <w:r>
              <w:rPr>
                <w:rStyle w:val="row-content-rich-text"/>
              </w:rPr>
              <w:t xml:space="preserve">This code is used in cases where the patient payment category cannot be determined.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991b1e8628142ff">
              <w:r>
                <w:rPr>
                  <w:rStyle w:val="Hyperlink"/>
                </w:rPr>
                <w:t xml:space="preserve">Pharmaceutical Benefits Scheme (PBS) prescription—patient category, entitlement code AA</w:t>
              </w:r>
            </w:hyperlink>
          </w:p>
          <w:p>
            <w:pPr>
              <w:spacing w:before="0" w:after="0"/>
            </w:pPr>
            <w:r>
              <w:rPr>
                <w:rStyle w:val="row-content"/>
                <w:color w:val="244061"/>
              </w:rPr>
              <w:t xml:space="preserve">       </w:t>
            </w:r>
            <w:hyperlink w:history="true" r:id="Rf66ed132694b4c10">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15300f9db776482c">
              <w:r>
                <w:rPr>
                  <w:rStyle w:val="Hyperlink"/>
                </w:rPr>
                <w:t xml:space="preserve">Pharmaceutical Benefits Scheme (PBS) prescription—patient entitlement status (derived), Commonwealth government assistance scheme code AX</w:t>
              </w:r>
            </w:hyperlink>
          </w:p>
          <w:p>
            <w:pPr>
              <w:spacing w:before="0" w:after="0"/>
            </w:pPr>
            <w:r>
              <w:rPr>
                <w:rStyle w:val="row-content"/>
                <w:color w:val="244061"/>
              </w:rPr>
              <w:t xml:space="preserve">       </w:t>
            </w:r>
            <w:hyperlink w:history="true" r:id="R72df7fbd4a6647f8">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dd4cf6b12a4173">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de8b31af6bb34b98">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PTNT_PYMNT_CTGRY_CD</w:t>
            </w:r>
          </w:p>
          <w:p>
            <w:r>
              <w:br/>
            </w:r>
            <w:r>
              <w:br/>
            </w:r>
          </w:p>
        </w:tc>
      </w:tr>
    </w:tbl>
    <w:p/>
    <w:tbl>
      <w:tblPr>
        <w:tblStyle w:val="TableGrid"/>
        <w:tblW w:w="0" w:type="auto"/>
      </w:tblPr>
    </w:tbl>
    <w:p>
      <w:r>
        <w:br/>
      </w:r>
    </w:p>
    <w:sectPr>
      <w:footerReference xmlns:r="http://schemas.openxmlformats.org/officeDocument/2006/relationships" w:type="default" r:id="R1ade34221676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600989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c9be29132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e342216764ed0" /><Relationship Type="http://schemas.openxmlformats.org/officeDocument/2006/relationships/header" Target="/word/header1.xml" Id="R7b35269f086246fb" /><Relationship Type="http://schemas.openxmlformats.org/officeDocument/2006/relationships/settings" Target="/word/settings.xml" Id="R38ba73975c254c26" /><Relationship Type="http://schemas.openxmlformats.org/officeDocument/2006/relationships/styles" Target="/word/styles.xml" Id="R97bb495ac8b248e2" /><Relationship Type="http://schemas.openxmlformats.org/officeDocument/2006/relationships/hyperlink" Target="https://meteor.aihw.gov.au/RegistrationAuthority/10" TargetMode="External" Id="R861d3c4c07294719" /><Relationship Type="http://schemas.openxmlformats.org/officeDocument/2006/relationships/hyperlink" Target="https://meteor.aihw.gov.au/content/600986" TargetMode="External" Id="R838d72715d044306" /><Relationship Type="http://schemas.openxmlformats.org/officeDocument/2006/relationships/hyperlink" Target="https://meteor.aihw.gov.au/content/600686" TargetMode="External" Id="R263ac49af1b340c1" /><Relationship Type="http://schemas.openxmlformats.org/officeDocument/2006/relationships/hyperlink" Target="https://meteor.aihw.gov.au/content/600978" TargetMode="External" Id="Re991b1e8628142ff" /><Relationship Type="http://schemas.openxmlformats.org/officeDocument/2006/relationships/hyperlink" Target="https://meteor.aihw.gov.au/RegistrationAuthority/10" TargetMode="External" Id="Rf66ed132694b4c10" /><Relationship Type="http://schemas.openxmlformats.org/officeDocument/2006/relationships/hyperlink" Target="https://meteor.aihw.gov.au/content/604103" TargetMode="External" Id="R15300f9db776482c" /><Relationship Type="http://schemas.openxmlformats.org/officeDocument/2006/relationships/hyperlink" Target="https://meteor.aihw.gov.au/RegistrationAuthority/10" TargetMode="External" Id="R72df7fbd4a6647f8" /><Relationship Type="http://schemas.openxmlformats.org/officeDocument/2006/relationships/hyperlink" Target="https://meteor.aihw.gov.au/content/602524" TargetMode="External" Id="R71dd4cf6b12a4173" /><Relationship Type="http://schemas.openxmlformats.org/officeDocument/2006/relationships/hyperlink" Target="https://meteor.aihw.gov.au/RegistrationAuthority/10" TargetMode="External" Id="Rde8b31af6bb34b98" /></Relationships>
</file>

<file path=word/_rels/header1.xml.rels>&#65279;<?xml version="1.0" encoding="utf-8"?><Relationships xmlns="http://schemas.openxmlformats.org/package/2006/relationships"><Relationship Type="http://schemas.openxmlformats.org/officeDocument/2006/relationships/image" Target="/media/image.png" Id="R371c9be291324701" /></Relationships>
</file>