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ac308c4abe4a87" /></Relationships>
</file>

<file path=word/document.xml><?xml version="1.0" encoding="utf-8"?>
<w:document xmlns:r="http://schemas.openxmlformats.org/officeDocument/2006/relationships" xmlns:w="http://schemas.openxmlformats.org/wordprocessingml/2006/main">
  <w:body>
    <w:p>
      <w:pPr>
        <w:pStyle w:val="Title"/>
      </w:pPr>
      <w:r>
        <w:t>Service event—amount of Medicare Benefit Schedule (MBS) benefit paid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event—amount of Medicare Benefit Schedule (MBS) benefit paid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e1523237d24e80">
              <w:r>
                <w:rPr>
                  <w:rStyle w:val="Hyperlink"/>
                  <w:color w:val="244061"/>
                </w:rPr>
                <w:t xml:space="preserve">Commonwealth Department of Health</w:t>
              </w:r>
            </w:hyperlink>
            <w:r>
              <w:rPr>
                <w:rStyle w:val="row-content"/>
                <w:color w:val="244061"/>
              </w:rPr>
              <w:t xml:space="preserve">, Recorded 28/05/2015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Medicare Benefit paid for services performed by a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2b6899c2be8f4188">
              <w:r>
                <w:rPr>
                  <w:rStyle w:val="Hyperlink"/>
                  <w:b/>
                </w:rPr>
                <w:t xml:space="preserve">Medicare service provider</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bc185fff9445c1">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9a9510da44f4f1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432ad40ebe48c3">
              <w:r>
                <w:rPr>
                  <w:rStyle w:val="Hyperlink"/>
                </w:rPr>
                <w:t xml:space="preserve">Amount of Medicare Benefit Schedule (MBS) benefit paid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Medicare Benefit paid for services performed by a </w:t>
            </w:r>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123552692d524ab2">
              <w:r>
                <w:rPr>
                  <w:rStyle w:val="Hyperlink"/>
                  <w:b/>
                </w:rPr>
                <w:t xml:space="preserve">Medicare service provider</w:t>
              </w:r>
            </w:hyperlink>
            <w:r>
              <w:rPr>
                <w:rStyle w:val="row-content-rich-text"/>
              </w:rPr>
              <w:t xml:space="preserve">.</w:t>
            </w:r>
          </w:p>
          <w:p>
            <w:pPr>
              <w:spacing w:after="160"/>
            </w:pPr>
            <w:r>
              <w:rPr>
                <w:rStyle w:val="row-content-rich-text"/>
              </w:rPr>
              <w:t xml:space="preserve">Benefits paid for each item of service is based on the Medicare Benefits Schedule fee for the services rendered, with uniform fees for each service in each state. The benefit is currently:</w:t>
            </w:r>
          </w:p>
          <w:p>
            <w:pPr>
              <w:pStyle w:val="ListParagraph"/>
              <w:numPr>
                <w:ilvl w:val="0"/>
                <w:numId w:val="2"/>
              </w:numPr>
            </w:pPr>
            <w:r>
              <w:rPr>
                <w:rStyle w:val="row-content-rich-text"/>
              </w:rPr>
              <w:t xml:space="preserve">85% of the Schedule Fee, or the Schedule fee less a specified amount (which is indexed annually) whichever is the greater</w:t>
            </w:r>
          </w:p>
          <w:p>
            <w:pPr>
              <w:pStyle w:val="ListParagraph"/>
              <w:numPr>
                <w:ilvl w:val="0"/>
                <w:numId w:val="2"/>
              </w:numPr>
            </w:pPr>
            <w:r>
              <w:rPr>
                <w:rStyle w:val="row-content-rich-text"/>
              </w:rPr>
              <w:t xml:space="preserve">75% of the Schedule Fee for hospital treatment for private patients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357b7ee89241fb">
              <w:r>
                <w:rPr>
                  <w:rStyle w:val="Hyperlink"/>
                </w:rPr>
                <w:t xml:space="preserve">Payment/contribution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HIC Encyclopedia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HIC Encyclopedia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5f2554905c475c">
              <w:r>
                <w:rPr>
                  <w:rStyle w:val="Hyperlink"/>
                </w:rPr>
                <w:t xml:space="preserve">Service event—amount of Medicare Benefit Schedule (MBS) benefit paid, Australian currency N[NNN].NN</w:t>
              </w:r>
            </w:hyperlink>
          </w:p>
          <w:p>
            <w:pPr>
              <w:pStyle w:val="registration-status"/>
              <w:spacing w:before="0" w:after="0"/>
            </w:pPr>
            <w:hyperlink w:history="true" r:id="R6732884cb9bd4152">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a788df93925e4c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600468</w:t>
    </w:r>
    <w:r>
      <w:ptab w:alignment="right" w:relativeTo="margin" w:leader="none"/>
    </w:r>
    <w:r>
      <w:t xml:space="preserve">Page </w:t>
    </w:r>
    <w:fldSimple w:instr="PAGE"/>
    <w:r>
      <w:t xml:space="preserve"> of </w:t>
    </w:r>
    <w:fldSimple w:instr="NUMPAGES"/>
    <w:r>
      <w:ptab w:alignment="left" w:relativeTo="margin" w:leader="none"/>
    </w:r>
    <w:r>
      <w:t>Downloaded 21-Jun-2024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a89547dac142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88df93925e4cb8" /><Relationship Type="http://schemas.openxmlformats.org/officeDocument/2006/relationships/header" Target="/word/header1.xml" Id="Rfc3dbdb0be384ac6" /><Relationship Type="http://schemas.openxmlformats.org/officeDocument/2006/relationships/settings" Target="/word/settings.xml" Id="Rfe46a7f014814911" /><Relationship Type="http://schemas.openxmlformats.org/officeDocument/2006/relationships/styles" Target="/word/styles.xml" Id="R722d96100d6e4aff" /><Relationship Type="http://schemas.openxmlformats.org/officeDocument/2006/relationships/numbering" Target="/word/numbering.xml" Id="R51974445b41c45ee" /><Relationship Type="http://schemas.openxmlformats.org/officeDocument/2006/relationships/hyperlink" Target="https://meteor.aihw.gov.au/RegistrationAuthority/10" TargetMode="External" Id="Ra8e1523237d24e80" /><Relationship Type="http://schemas.openxmlformats.org/officeDocument/2006/relationships/hyperlink" Target="https://meteor.aihw.gov.au/content/608802" TargetMode="External" Id="R2b6899c2be8f4188" /><Relationship Type="http://schemas.openxmlformats.org/officeDocument/2006/relationships/hyperlink" Target="https://meteor.aihw.gov.au/content/320989" TargetMode="External" Id="Rdabc185fff9445c1" /><Relationship Type="http://schemas.openxmlformats.org/officeDocument/2006/relationships/hyperlink" Target="https://meteor.aihw.gov.au/content/281121" TargetMode="External" Id="Rc9a9510da44f4f10" /><Relationship Type="http://schemas.openxmlformats.org/officeDocument/2006/relationships/hyperlink" Target="https://meteor.aihw.gov.au/content/600462" TargetMode="External" Id="R8d432ad40ebe48c3" /><Relationship Type="http://schemas.openxmlformats.org/officeDocument/2006/relationships/hyperlink" Target="https://meteor.aihw.gov.au/content/608802" TargetMode="External" Id="R123552692d524ab2" /><Relationship Type="http://schemas.openxmlformats.org/officeDocument/2006/relationships/hyperlink" Target="https://meteor.aihw.gov.au/content/524474" TargetMode="External" Id="R44357b7ee89241fb" /><Relationship Type="http://schemas.openxmlformats.org/officeDocument/2006/relationships/hyperlink" Target="https://meteor.aihw.gov.au/content/600470" TargetMode="External" Id="R955f2554905c475c" /><Relationship Type="http://schemas.openxmlformats.org/officeDocument/2006/relationships/hyperlink" Target="https://meteor.aihw.gov.au/RegistrationAuthority/10" TargetMode="External" Id="R6732884cb9bd4152" /></Relationships>
</file>

<file path=word/_rels/header1.xml.rels>&#65279;<?xml version="1.0" encoding="utf-8"?><Relationships xmlns="http://schemas.openxmlformats.org/package/2006/relationships"><Relationship Type="http://schemas.openxmlformats.org/officeDocument/2006/relationships/image" Target="/media/image.png" Id="R13a89547dac14295" /></Relationships>
</file>