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a583a48bfb41a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2b1b0fdfbc4f25">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f53dc8d56f4bdd">
              <w:r>
                <w:rPr>
                  <w:rStyle w:val="Hyperlink"/>
                </w:rPr>
                <w:t xml:space="preserve">National Healthcare Agreement (2016)</w:t>
              </w:r>
            </w:hyperlink>
          </w:p>
          <w:p>
            <w:pPr>
              <w:spacing w:before="0" w:after="0"/>
            </w:pPr>
            <w:r>
              <w:rPr>
                <w:rStyle w:val="row-content"/>
                <w:color w:val="244061"/>
              </w:rPr>
              <w:t xml:space="preserve">       </w:t>
            </w:r>
            <w:hyperlink w:history="true" r:id="R5a6a61f8218d4c94">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1d94ba4dcbf45ce">
              <w:r>
                <w:rPr>
                  <w:rStyle w:val="Hyperlink"/>
                </w:rPr>
                <w:t xml:space="preserve">Aged Care</w:t>
              </w:r>
            </w:hyperlink>
          </w:p>
          <w:p>
            <w:pPr>
              <w:spacing w:before="0" w:after="0"/>
            </w:pPr>
            <w:r>
              <w:rPr>
                <w:rStyle w:val="row-content"/>
                <w:color w:val="244061"/>
              </w:rPr>
              <w:t xml:space="preserve">       </w:t>
            </w:r>
            <w:hyperlink w:history="true" r:id="R24240b4bd3304da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a20999f8f9b4df8">
              <w:r>
                <w:rPr>
                  <w:rStyle w:val="Hyperlink"/>
                </w:rPr>
                <w:t xml:space="preserve">National Healthcare Agreement: PI 27-Number of hospital patient days used by those eligible and waiting for residential aged care, 2016 QS</w:t>
              </w:r>
            </w:hyperlink>
          </w:p>
          <w:p>
            <w:pPr>
              <w:spacing w:before="0" w:after="0"/>
            </w:pPr>
            <w:r>
              <w:rPr>
                <w:rStyle w:val="row-content"/>
                <w:color w:val="244061"/>
              </w:rPr>
              <w:t xml:space="preserve">       </w:t>
            </w:r>
            <w:hyperlink w:history="true" r:id="R753c131030f14b8a">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or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2"/>
              </w:numPr>
            </w:pPr>
            <w:r>
              <w:rPr>
                <w:rStyle w:val="row-content-rich-text"/>
              </w:rPr>
              <w:t xml:space="preserve">a number, and</w:t>
            </w:r>
          </w:p>
          <w:p>
            <w:pPr>
              <w:pStyle w:val="ListParagraph"/>
              <w:numPr>
                <w:ilvl w:val="0"/>
                <w:numId w:val="2"/>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pStyle w:val="ListParagraph"/>
              <w:numPr>
                <w:ilvl w:val="0"/>
                <w:numId w:val="3"/>
              </w:numPr>
            </w:pPr>
            <w:r>
              <w:rPr>
                <w:rStyle w:val="row-content-rich-text"/>
              </w:rPr>
              <w:t xml:space="preserve">the care type was ‘maintenance’</w:t>
            </w:r>
          </w:p>
          <w:p>
            <w:pPr>
              <w:pStyle w:val="ListParagraph"/>
              <w:numPr>
                <w:ilvl w:val="0"/>
                <w:numId w:val="3"/>
              </w:numPr>
            </w:pPr>
            <w:r>
              <w:rPr>
                <w:rStyle w:val="row-content-rich-text"/>
              </w:rPr>
              <w:t xml:space="preserve">the diagnosis (either principal or additional) was ‘person awaiting admission to residential aged care service’</w:t>
            </w:r>
          </w:p>
          <w:p>
            <w:pPr>
              <w:pStyle w:val="ListParagraph"/>
              <w:numPr>
                <w:ilvl w:val="0"/>
                <w:numId w:val="3"/>
              </w:numPr>
            </w:pPr>
            <w:r>
              <w:rPr>
                <w:rStyle w:val="row-content-rich-text"/>
              </w:rPr>
              <w:t xml:space="preserve">the 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3"/>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11658314394567">
              <w:r>
                <w:rPr>
                  <w:rStyle w:val="Hyperlink"/>
                </w:rPr>
                <w:t xml:space="preserve">Episode of admitted patient care—admission date, DDMMYYYY</w:t>
              </w:r>
            </w:hyperlink>
          </w:p>
          <w:p>
            <w:r>
              <w:rPr>
                <w:rStyle w:val="row-content"/>
                <w:b/>
              </w:rPr>
              <w:t xml:space="preserve">Data Source</w:t>
            </w:r>
          </w:p>
          <w:p>
            <w:hyperlink w:history="true" r:id="R7bf875bdfda64869">
              <w:r>
                <w:rPr>
                  <w:rStyle w:val="Hyperlink"/>
                </w:rPr>
                <w:t xml:space="preserve">National Hospital Morbidity Database (NHMD)</w:t>
              </w:r>
            </w:hyperlink>
          </w:p>
          <w:p>
            <w:r>
              <w:rPr>
                <w:rStyle w:val="row-content"/>
                <w:b/>
              </w:rPr>
              <w:t xml:space="preserve">NMDS / DSS</w:t>
            </w:r>
          </w:p>
          <w:p>
            <w:hyperlink w:history="true" r:id="Rc25551ed747d443d">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41a59e724f4e67">
              <w:r>
                <w:rPr>
                  <w:rStyle w:val="Hyperlink"/>
                </w:rPr>
                <w:t xml:space="preserve">Episode of admitted patient care—separation date, DDMMYYYY</w:t>
              </w:r>
            </w:hyperlink>
          </w:p>
          <w:p>
            <w:r>
              <w:rPr>
                <w:rStyle w:val="row-content"/>
                <w:b/>
              </w:rPr>
              <w:t xml:space="preserve">Data Source</w:t>
            </w:r>
          </w:p>
          <w:p>
            <w:hyperlink w:history="true" r:id="R33e19618600d46fd">
              <w:r>
                <w:rPr>
                  <w:rStyle w:val="Hyperlink"/>
                </w:rPr>
                <w:t xml:space="preserve">National Hospital Morbidity Database (NHMD)</w:t>
              </w:r>
            </w:hyperlink>
          </w:p>
          <w:p>
            <w:r>
              <w:rPr>
                <w:rStyle w:val="row-content"/>
                <w:b/>
              </w:rPr>
              <w:t xml:space="preserve">NMDS / DSS</w:t>
            </w:r>
          </w:p>
          <w:p>
            <w:hyperlink w:history="true" r:id="R4b5f8d7b39cf403f">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1e718ce4794df2">
              <w:r>
                <w:rPr>
                  <w:rStyle w:val="Hyperlink"/>
                </w:rPr>
                <w:t xml:space="preserve">Episode of admitted patient care—separation mode, code N</w:t>
              </w:r>
            </w:hyperlink>
          </w:p>
          <w:p>
            <w:r>
              <w:rPr>
                <w:rStyle w:val="row-content"/>
                <w:b/>
              </w:rPr>
              <w:t xml:space="preserve">Data Source</w:t>
            </w:r>
          </w:p>
          <w:p>
            <w:hyperlink w:history="true" r:id="R27799996daaa4749">
              <w:r>
                <w:rPr>
                  <w:rStyle w:val="Hyperlink"/>
                </w:rPr>
                <w:t xml:space="preserve">National Hospital Morbidity Database (NHMD)</w:t>
              </w:r>
            </w:hyperlink>
          </w:p>
          <w:p>
            <w:r>
              <w:rPr>
                <w:rStyle w:val="row-content"/>
                <w:b/>
              </w:rPr>
              <w:t xml:space="preserve">NMDS / DSS</w:t>
            </w:r>
          </w:p>
          <w:p>
            <w:hyperlink w:history="true" r:id="Ra80174919247413c">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2a01126ae14d9c">
              <w:r>
                <w:rPr>
                  <w:rStyle w:val="Hyperlink"/>
                </w:rPr>
                <w:t xml:space="preserve">Hospital service—care type, code N[N]</w:t>
              </w:r>
            </w:hyperlink>
          </w:p>
          <w:p>
            <w:r>
              <w:rPr>
                <w:rStyle w:val="row-content"/>
                <w:b/>
              </w:rPr>
              <w:t xml:space="preserve">Data Source</w:t>
            </w:r>
          </w:p>
          <w:p>
            <w:hyperlink w:history="true" r:id="Rb016c02dbed24b84">
              <w:r>
                <w:rPr>
                  <w:rStyle w:val="Hyperlink"/>
                </w:rPr>
                <w:t xml:space="preserve">National Hospital Morbidity Database (NHMD)</w:t>
              </w:r>
            </w:hyperlink>
          </w:p>
          <w:p>
            <w:r>
              <w:rPr>
                <w:rStyle w:val="row-content"/>
                <w:b/>
              </w:rPr>
              <w:t xml:space="preserve">NMDS / DSS</w:t>
            </w:r>
          </w:p>
          <w:p>
            <w:hyperlink w:history="true" r:id="R230eae3a61584cdb">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78e88febb146b0">
              <w:r>
                <w:rPr>
                  <w:rStyle w:val="Hyperlink"/>
                </w:rPr>
                <w:t xml:space="preserve">Episode of care—additional diagnosis, code (ICD-10-AM 8th edn) ANN{.N[N]}</w:t>
              </w:r>
            </w:hyperlink>
          </w:p>
          <w:p>
            <w:r>
              <w:rPr>
                <w:rStyle w:val="row-content"/>
                <w:b/>
              </w:rPr>
              <w:t xml:space="preserve">Data Source</w:t>
            </w:r>
          </w:p>
          <w:p>
            <w:hyperlink w:history="true" r:id="R7ba64abe31434259">
              <w:r>
                <w:rPr>
                  <w:rStyle w:val="Hyperlink"/>
                </w:rPr>
                <w:t xml:space="preserve">National Hospital Morbidity Database (NHMD)</w:t>
              </w:r>
            </w:hyperlink>
          </w:p>
          <w:p>
            <w:r>
              <w:rPr>
                <w:rStyle w:val="row-content"/>
                <w:b/>
              </w:rPr>
              <w:t xml:space="preserve">NMDS / DSS</w:t>
            </w:r>
          </w:p>
          <w:p>
            <w:hyperlink w:history="true" r:id="Raf73fc2972e14c78">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f63e7b7ae64c1f">
              <w:r>
                <w:rPr>
                  <w:rStyle w:val="Hyperlink"/>
                </w:rPr>
                <w:t xml:space="preserve">Episode of care—principal diagnosis, code (ICD-10-AM 8th edn) ANN{.N[N]}</w:t>
              </w:r>
            </w:hyperlink>
          </w:p>
          <w:p>
            <w:r>
              <w:rPr>
                <w:rStyle w:val="row-content"/>
                <w:b/>
              </w:rPr>
              <w:t xml:space="preserve">Data Source</w:t>
            </w:r>
          </w:p>
          <w:p>
            <w:hyperlink w:history="true" r:id="R92e97ec69fc94161">
              <w:r>
                <w:rPr>
                  <w:rStyle w:val="Hyperlink"/>
                </w:rPr>
                <w:t xml:space="preserve">National Hospital Morbidity Database (NHMD)</w:t>
              </w:r>
            </w:hyperlink>
          </w:p>
          <w:p>
            <w:r>
              <w:rPr>
                <w:rStyle w:val="row-content"/>
                <w:b/>
              </w:rPr>
              <w:t xml:space="preserve">NMDS / DSS</w:t>
            </w:r>
          </w:p>
          <w:p>
            <w:hyperlink w:history="true" r:id="Re7cca10362ce4ead">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3c3de27d404bc6">
              <w:r>
                <w:rPr>
                  <w:rStyle w:val="Hyperlink"/>
                </w:rPr>
                <w:t xml:space="preserve">Episode of admitted patient care—admission date, DDMMYYYY</w:t>
              </w:r>
            </w:hyperlink>
          </w:p>
          <w:p>
            <w:r>
              <w:rPr>
                <w:rStyle w:val="row-content"/>
                <w:b/>
              </w:rPr>
              <w:t xml:space="preserve">Data Source</w:t>
            </w:r>
          </w:p>
          <w:p>
            <w:hyperlink w:history="true" r:id="Rf1f4c1d71ac84f05">
              <w:r>
                <w:rPr>
                  <w:rStyle w:val="Hyperlink"/>
                </w:rPr>
                <w:t xml:space="preserve">National Hospital Morbidity Database (NHMD)</w:t>
              </w:r>
            </w:hyperlink>
          </w:p>
          <w:p>
            <w:r>
              <w:rPr>
                <w:rStyle w:val="row-content"/>
                <w:b/>
              </w:rPr>
              <w:t xml:space="preserve">NMDS / DSS</w:t>
            </w:r>
          </w:p>
          <w:p>
            <w:hyperlink w:history="true" r:id="R19605139022f4d48">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91cd4268444d5b">
              <w:r>
                <w:rPr>
                  <w:rStyle w:val="Hyperlink"/>
                </w:rPr>
                <w:t xml:space="preserve">Episode of admitted patient care—separation date, DDMMYYYY</w:t>
              </w:r>
            </w:hyperlink>
          </w:p>
          <w:p>
            <w:r>
              <w:rPr>
                <w:rStyle w:val="row-content"/>
                <w:b/>
              </w:rPr>
              <w:t xml:space="preserve">Data Source</w:t>
            </w:r>
          </w:p>
          <w:p>
            <w:hyperlink w:history="true" r:id="R11a6689d5c4e46bf">
              <w:r>
                <w:rPr>
                  <w:rStyle w:val="Hyperlink"/>
                </w:rPr>
                <w:t xml:space="preserve">National Hospital Morbidity Database (NHMD)</w:t>
              </w:r>
            </w:hyperlink>
          </w:p>
          <w:p>
            <w:r>
              <w:rPr>
                <w:rStyle w:val="row-content"/>
                <w:b/>
              </w:rPr>
              <w:t xml:space="preserve">NMDS / DSS</w:t>
            </w:r>
          </w:p>
          <w:p>
            <w:hyperlink w:history="true" r:id="Rb3d4e7a8ffcf4a37">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2013–14—Nationally, by 2011 Socio-Economic Indexes for Areas (SEIFA) Index of Relative Socio-economic Disadvantage (IRSD) deciles (not reported).</w:t>
            </w:r>
          </w:p>
          <w:p>
            <w:pPr>
              <w:spacing w:after="160"/>
            </w:pPr>
            <w:r>
              <w:rPr>
                <w:rStyle w:val="row-content-rich-text"/>
              </w:rPr>
              <w:t xml:space="preserve">2013–14—State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70e87d879f4ce0">
              <w:r>
                <w:rPr>
                  <w:rStyle w:val="Hyperlink"/>
                </w:rPr>
                <w:t xml:space="preserve">Person—Indigenous status, code N</w:t>
              </w:r>
            </w:hyperlink>
          </w:p>
          <w:p>
            <w:r>
              <w:rPr>
                <w:rStyle w:val="row-content"/>
                <w:b/>
              </w:rPr>
              <w:t xml:space="preserve">Data Source</w:t>
            </w:r>
          </w:p>
          <w:p>
            <w:hyperlink w:history="true" r:id="Red34e60637c14d38">
              <w:r>
                <w:rPr>
                  <w:rStyle w:val="Hyperlink"/>
                </w:rPr>
                <w:t xml:space="preserve">National Hospital Morbidity Database (NHMD)</w:t>
              </w:r>
            </w:hyperlink>
          </w:p>
          <w:p>
            <w:r>
              <w:rPr>
                <w:rStyle w:val="row-content"/>
                <w:b/>
              </w:rPr>
              <w:t xml:space="preserve">NMDS / DSS</w:t>
            </w:r>
          </w:p>
          <w:p>
            <w:hyperlink w:history="true" r:id="R01ff6fada073441b">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93b86baf7449b9">
              <w:r>
                <w:rPr>
                  <w:rStyle w:val="Hyperlink"/>
                </w:rPr>
                <w:t xml:space="preserve">Person—area of usual residence, statistical area level 2 (SA2) code (ASGS 2011) N(9)</w:t>
              </w:r>
            </w:hyperlink>
          </w:p>
          <w:p>
            <w:r>
              <w:rPr>
                <w:rStyle w:val="row-content"/>
                <w:b/>
              </w:rPr>
              <w:t xml:space="preserve">Data Source</w:t>
            </w:r>
          </w:p>
          <w:p>
            <w:hyperlink w:history="true" r:id="R3f84951824da4ccc">
              <w:r>
                <w:rPr>
                  <w:rStyle w:val="Hyperlink"/>
                </w:rPr>
                <w:t xml:space="preserve">National Hospital Morbidity Database (NHMD)</w:t>
              </w:r>
            </w:hyperlink>
          </w:p>
          <w:p>
            <w:r>
              <w:rPr>
                <w:rStyle w:val="row-content"/>
                <w:b/>
              </w:rPr>
              <w:t xml:space="preserve">NMDS / DSS</w:t>
            </w:r>
          </w:p>
          <w:p>
            <w:hyperlink w:history="true" r:id="Rcba469cb1cf84ac5">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2013–14.</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2013–14 data, the 2011 SEIFA IRSD quintile and decile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792a8804b84f3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733417f9e04c5d">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c89978b8e3194c30">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a838226f56004b60">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1145f38852c24509">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b04fbdd1dae647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598724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12b7578f2d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4fbdd1dae64748" /><Relationship Type="http://schemas.openxmlformats.org/officeDocument/2006/relationships/header" Target="/word/header1.xml" Id="R51abe93ce7fa432b" /><Relationship Type="http://schemas.openxmlformats.org/officeDocument/2006/relationships/settings" Target="/word/settings.xml" Id="Rdea96fc6f6da420f" /><Relationship Type="http://schemas.openxmlformats.org/officeDocument/2006/relationships/styles" Target="/word/styles.xml" Id="R5c648e0ac00d4a7f" /><Relationship Type="http://schemas.openxmlformats.org/officeDocument/2006/relationships/hyperlink" Target="https://meteor.aihw.gov.au/RegistrationAuthority/12" TargetMode="External" Id="Rf82b1b0fdfbc4f25" /><Relationship Type="http://schemas.openxmlformats.org/officeDocument/2006/relationships/hyperlink" Target="https://meteor.aihw.gov.au/content/598643" TargetMode="External" Id="R8cf53dc8d56f4bdd" /><Relationship Type="http://schemas.openxmlformats.org/officeDocument/2006/relationships/hyperlink" Target="https://meteor.aihw.gov.au/RegistrationAuthority/12" TargetMode="External" Id="R5a6a61f8218d4c94" /><Relationship Type="http://schemas.openxmlformats.org/officeDocument/2006/relationships/hyperlink" Target="https://meteor.aihw.gov.au/content/393489" TargetMode="External" Id="Rf1d94ba4dcbf45ce" /><Relationship Type="http://schemas.openxmlformats.org/officeDocument/2006/relationships/hyperlink" Target="https://meteor.aihw.gov.au/RegistrationAuthority/12" TargetMode="External" Id="R24240b4bd3304da7" /><Relationship Type="http://schemas.openxmlformats.org/officeDocument/2006/relationships/hyperlink" Target="https://meteor.aihw.gov.au/content/600116" TargetMode="External" Id="Rfa20999f8f9b4df8" /><Relationship Type="http://schemas.openxmlformats.org/officeDocument/2006/relationships/hyperlink" Target="https://meteor.aihw.gov.au/RegistrationAuthority/12" TargetMode="External" Id="R753c131030f14b8a" /><Relationship Type="http://schemas.openxmlformats.org/officeDocument/2006/relationships/numbering" Target="/word/numbering.xml" Id="Rdafab66e1e8f45e7" /><Relationship Type="http://schemas.openxmlformats.org/officeDocument/2006/relationships/hyperlink" Target="https://meteor.aihw.gov.au/content/269967" TargetMode="External" Id="R3f11658314394567" /><Relationship Type="http://schemas.openxmlformats.org/officeDocument/2006/relationships/hyperlink" Target="https://meteor.aihw.gov.au/content/394352" TargetMode="External" Id="R7bf875bdfda64869" /><Relationship Type="http://schemas.openxmlformats.org/officeDocument/2006/relationships/hyperlink" Target="https://meteor.aihw.gov.au/content/491555" TargetMode="External" Id="Rc25551ed747d443d" /><Relationship Type="http://schemas.openxmlformats.org/officeDocument/2006/relationships/hyperlink" Target="https://meteor.aihw.gov.au/content/270025" TargetMode="External" Id="R8e41a59e724f4e67" /><Relationship Type="http://schemas.openxmlformats.org/officeDocument/2006/relationships/hyperlink" Target="https://meteor.aihw.gov.au/content/394352" TargetMode="External" Id="R33e19618600d46fd" /><Relationship Type="http://schemas.openxmlformats.org/officeDocument/2006/relationships/hyperlink" Target="https://meteor.aihw.gov.au/content/491555" TargetMode="External" Id="R4b5f8d7b39cf403f" /><Relationship Type="http://schemas.openxmlformats.org/officeDocument/2006/relationships/hyperlink" Target="https://meteor.aihw.gov.au/content/270094" TargetMode="External" Id="R6a1e718ce4794df2" /><Relationship Type="http://schemas.openxmlformats.org/officeDocument/2006/relationships/hyperlink" Target="https://meteor.aihw.gov.au/content/394352" TargetMode="External" Id="R27799996daaa4749" /><Relationship Type="http://schemas.openxmlformats.org/officeDocument/2006/relationships/hyperlink" Target="https://meteor.aihw.gov.au/content/491555" TargetMode="External" Id="Ra80174919247413c" /><Relationship Type="http://schemas.openxmlformats.org/officeDocument/2006/relationships/hyperlink" Target="https://meteor.aihw.gov.au/content/491557" TargetMode="External" Id="R772a01126ae14d9c" /><Relationship Type="http://schemas.openxmlformats.org/officeDocument/2006/relationships/hyperlink" Target="https://meteor.aihw.gov.au/content/394352" TargetMode="External" Id="Rb016c02dbed24b84" /><Relationship Type="http://schemas.openxmlformats.org/officeDocument/2006/relationships/hyperlink" Target="https://meteor.aihw.gov.au/content/491555" TargetMode="External" Id="R230eae3a61584cdb" /><Relationship Type="http://schemas.openxmlformats.org/officeDocument/2006/relationships/hyperlink" Target="https://meteor.aihw.gov.au/content/514271" TargetMode="External" Id="R8378e88febb146b0" /><Relationship Type="http://schemas.openxmlformats.org/officeDocument/2006/relationships/hyperlink" Target="https://meteor.aihw.gov.au/content/394352" TargetMode="External" Id="R7ba64abe31434259" /><Relationship Type="http://schemas.openxmlformats.org/officeDocument/2006/relationships/hyperlink" Target="https://meteor.aihw.gov.au/content/491555" TargetMode="External" Id="Raf73fc2972e14c78" /><Relationship Type="http://schemas.openxmlformats.org/officeDocument/2006/relationships/hyperlink" Target="https://meteor.aihw.gov.au/content/514273" TargetMode="External" Id="Rdef63e7b7ae64c1f" /><Relationship Type="http://schemas.openxmlformats.org/officeDocument/2006/relationships/hyperlink" Target="https://meteor.aihw.gov.au/content/394352" TargetMode="External" Id="R92e97ec69fc94161" /><Relationship Type="http://schemas.openxmlformats.org/officeDocument/2006/relationships/hyperlink" Target="https://meteor.aihw.gov.au/content/491555" TargetMode="External" Id="Re7cca10362ce4ead" /><Relationship Type="http://schemas.openxmlformats.org/officeDocument/2006/relationships/hyperlink" Target="https://meteor.aihw.gov.au/content/269967" TargetMode="External" Id="Ra93c3de27d404bc6" /><Relationship Type="http://schemas.openxmlformats.org/officeDocument/2006/relationships/hyperlink" Target="https://meteor.aihw.gov.au/content/394352" TargetMode="External" Id="Rf1f4c1d71ac84f05" /><Relationship Type="http://schemas.openxmlformats.org/officeDocument/2006/relationships/hyperlink" Target="https://meteor.aihw.gov.au/content/491555" TargetMode="External" Id="R19605139022f4d48" /><Relationship Type="http://schemas.openxmlformats.org/officeDocument/2006/relationships/hyperlink" Target="https://meteor.aihw.gov.au/content/270025" TargetMode="External" Id="Rc291cd4268444d5b" /><Relationship Type="http://schemas.openxmlformats.org/officeDocument/2006/relationships/hyperlink" Target="https://meteor.aihw.gov.au/content/394352" TargetMode="External" Id="R11a6689d5c4e46bf" /><Relationship Type="http://schemas.openxmlformats.org/officeDocument/2006/relationships/hyperlink" Target="https://meteor.aihw.gov.au/content/491555" TargetMode="External" Id="Rb3d4e7a8ffcf4a37" /><Relationship Type="http://schemas.openxmlformats.org/officeDocument/2006/relationships/hyperlink" Target="https://meteor.aihw.gov.au/content/291036" TargetMode="External" Id="R3070e87d879f4ce0" /><Relationship Type="http://schemas.openxmlformats.org/officeDocument/2006/relationships/hyperlink" Target="https://meteor.aihw.gov.au/content/394352" TargetMode="External" Id="Red34e60637c14d38" /><Relationship Type="http://schemas.openxmlformats.org/officeDocument/2006/relationships/hyperlink" Target="https://meteor.aihw.gov.au/content/491555" TargetMode="External" Id="R01ff6fada073441b" /><Relationship Type="http://schemas.openxmlformats.org/officeDocument/2006/relationships/hyperlink" Target="https://meteor.aihw.gov.au/content/469909" TargetMode="External" Id="R8c93b86baf7449b9" /><Relationship Type="http://schemas.openxmlformats.org/officeDocument/2006/relationships/hyperlink" Target="https://meteor.aihw.gov.au/content/394352" TargetMode="External" Id="R3f84951824da4ccc" /><Relationship Type="http://schemas.openxmlformats.org/officeDocument/2006/relationships/hyperlink" Target="https://meteor.aihw.gov.au/content/491555" TargetMode="External" Id="Rcba469cb1cf84ac5" /><Relationship Type="http://schemas.openxmlformats.org/officeDocument/2006/relationships/hyperlink" Target="https://meteor.aihw.gov.au/content/394352" TargetMode="External" Id="R42792a8804b84f34" /><Relationship Type="http://schemas.openxmlformats.org/officeDocument/2006/relationships/hyperlink" Target="https://meteor.aihw.gov.au/content/559012" TargetMode="External" Id="Re1733417f9e04c5d" /><Relationship Type="http://schemas.openxmlformats.org/officeDocument/2006/relationships/hyperlink" Target="https://meteor.aihw.gov.au/RegistrationAuthority/12" TargetMode="External" Id="Rc89978b8e3194c30" /><Relationship Type="http://schemas.openxmlformats.org/officeDocument/2006/relationships/hyperlink" Target="https://meteor.aihw.gov.au/content/630057" TargetMode="External" Id="Ra838226f56004b60" /><Relationship Type="http://schemas.openxmlformats.org/officeDocument/2006/relationships/hyperlink" Target="https://meteor.aihw.gov.au/RegistrationAuthority/12" TargetMode="External" Id="R1145f38852c24509" /></Relationships>
</file>

<file path=word/_rels/header1.xml.rels>&#65279;<?xml version="1.0" encoding="utf-8"?><Relationships xmlns="http://schemas.openxmlformats.org/package/2006/relationships"><Relationship Type="http://schemas.openxmlformats.org/officeDocument/2006/relationships/image" Target="/media/image.png" Id="R9612b7578f2d4198" /></Relationships>
</file>