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921f8aed554d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8ac75d9494983">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entry into a residential aged care service or commencement of a Home Care Package and an Aged Care Assessment Team (ACAT)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8f1abeba8e4b66">
              <w:r>
                <w:rPr>
                  <w:rStyle w:val="Hyperlink"/>
                </w:rPr>
                <w:t xml:space="preserve">National Healthcare Agreement (2016)</w:t>
              </w:r>
            </w:hyperlink>
          </w:p>
          <w:p>
            <w:pPr>
              <w:spacing w:before="0" w:after="0"/>
            </w:pPr>
            <w:r>
              <w:rPr>
                <w:rStyle w:val="row-content"/>
                <w:color w:val="244061"/>
              </w:rPr>
              <w:t xml:space="preserve">       </w:t>
            </w:r>
            <w:hyperlink w:history="true" r:id="R86bfcc37e5d74b3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3bb9bd7db04732">
              <w:r>
                <w:rPr>
                  <w:rStyle w:val="Hyperlink"/>
                </w:rPr>
                <w:t xml:space="preserve">Aged Care</w:t>
              </w:r>
            </w:hyperlink>
          </w:p>
          <w:p>
            <w:pPr>
              <w:spacing w:before="0" w:after="0"/>
            </w:pPr>
            <w:r>
              <w:rPr>
                <w:rStyle w:val="row-content"/>
                <w:color w:val="244061"/>
              </w:rPr>
              <w:t xml:space="preserve">       </w:t>
            </w:r>
            <w:hyperlink w:history="true" r:id="R2de16fb21818465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ee47da938f0431a">
              <w:r>
                <w:rPr>
                  <w:rStyle w:val="Hyperlink"/>
                </w:rPr>
                <w:t xml:space="preserve">National Healthcare Agreement: PI 30-Elapsed time for aged care services, 2016 QS</w:t>
              </w:r>
            </w:hyperlink>
          </w:p>
          <w:p>
            <w:pPr>
              <w:spacing w:before="0" w:after="0"/>
            </w:pPr>
            <w:r>
              <w:rPr>
                <w:rStyle w:val="row-content"/>
                <w:color w:val="244061"/>
              </w:rPr>
              <w:t xml:space="preserve">       </w:t>
            </w:r>
            <w:hyperlink w:history="true" r:id="R98fb76d2c9ad4874">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Home Care Package — levels 1–2; Home Care Package — levels 3–4.</w:t>
            </w:r>
          </w:p>
          <w:p>
            <w:pPr>
              <w:spacing w:after="160"/>
            </w:pPr>
            <w:r>
              <w:rPr>
                <w:rStyle w:val="row-content-rich-text"/>
              </w:rPr>
              <w:t xml:space="preserve">Data for residential care only includes permanent residents.</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recipient—ACAT assessment date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2014–15—Nationally by service type, by 2011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recipient—area of usual residence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recipient—Indigenous status</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type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This indicator needs to be interpreted with care. The measure of 'elapsed time' is utilised because the period of time between entry into residential aged care or commencement of a Home Care Package and the ACAT approval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pStyle w:val="ListParagraph"/>
              <w:numPr>
                <w:ilvl w:val="0"/>
                <w:numId w:val="4"/>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are initially by two broad groups of packages — levels 1–2 and levels 3–4 — due to the relatively small numbers of initial recipients of Home Care Package levels 1 and 3.</w:t>
            </w:r>
          </w:p>
          <w:p>
            <w:pPr/>
            <w:r>
              <w:rPr>
                <w:rStyle w:val="row-content-rich-text"/>
              </w:rPr>
              <w:t xml:space="preserve">From 1 July 2014, as part of Commonwealth reforms to the aged care system, the distinction between low care and high care was removed for permanent residential aged care. Therefore, residential care data for 2014–15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a0dc7601884c0e">
              <w:r>
                <w:rPr>
                  <w:rStyle w:val="Hyperlink"/>
                </w:rPr>
                <w:t xml:space="preserve">National Healthcare Agreement: PI 30-Elapsed time for aged care services, 2015</w:t>
              </w:r>
            </w:hyperlink>
          </w:p>
          <w:p>
            <w:pPr>
              <w:spacing w:before="0" w:after="0"/>
            </w:pPr>
            <w:r>
              <w:rPr>
                <w:rStyle w:val="row-content"/>
                <w:color w:val="244061"/>
              </w:rPr>
              <w:t xml:space="preserve">       </w:t>
            </w:r>
            <w:hyperlink w:history="true" r:id="R3b45875953fd4ed8">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6d9c6cc3c414555">
              <w:r>
                <w:rPr>
                  <w:rStyle w:val="Hyperlink"/>
                </w:rPr>
                <w:t xml:space="preserve">National Healthcare Agreement: PI 30–Elapsed time for aged care services, 2017</w:t>
              </w:r>
            </w:hyperlink>
          </w:p>
          <w:p>
            <w:pPr>
              <w:spacing w:before="0" w:after="0"/>
            </w:pPr>
            <w:r>
              <w:rPr>
                <w:rStyle w:val="row-content"/>
                <w:color w:val="244061"/>
              </w:rPr>
              <w:t xml:space="preserve">       </w:t>
            </w:r>
            <w:hyperlink w:history="true" r:id="Ra73352be7b5e492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ac47136e490543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0622213068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47136e490543df" /><Relationship Type="http://schemas.openxmlformats.org/officeDocument/2006/relationships/header" Target="/word/header1.xml" Id="R4b0109ed2f114a82" /><Relationship Type="http://schemas.openxmlformats.org/officeDocument/2006/relationships/settings" Target="/word/settings.xml" Id="R26a647b0f2504e4f" /><Relationship Type="http://schemas.openxmlformats.org/officeDocument/2006/relationships/styles" Target="/word/styles.xml" Id="R9bf7729b49224d96" /><Relationship Type="http://schemas.openxmlformats.org/officeDocument/2006/relationships/hyperlink" Target="https://meteor.aihw.gov.au/RegistrationAuthority/12" TargetMode="External" Id="Rff58ac75d9494983" /><Relationship Type="http://schemas.openxmlformats.org/officeDocument/2006/relationships/hyperlink" Target="https://meteor.aihw.gov.au/content/598643" TargetMode="External" Id="R278f1abeba8e4b66" /><Relationship Type="http://schemas.openxmlformats.org/officeDocument/2006/relationships/hyperlink" Target="https://meteor.aihw.gov.au/RegistrationAuthority/12" TargetMode="External" Id="R86bfcc37e5d74b31" /><Relationship Type="http://schemas.openxmlformats.org/officeDocument/2006/relationships/hyperlink" Target="https://meteor.aihw.gov.au/content/393489" TargetMode="External" Id="R053bb9bd7db04732" /><Relationship Type="http://schemas.openxmlformats.org/officeDocument/2006/relationships/hyperlink" Target="https://meteor.aihw.gov.au/RegistrationAuthority/12" TargetMode="External" Id="R2de16fb218184657" /><Relationship Type="http://schemas.openxmlformats.org/officeDocument/2006/relationships/hyperlink" Target="https://meteor.aihw.gov.au/content/600120" TargetMode="External" Id="R3ee47da938f0431a" /><Relationship Type="http://schemas.openxmlformats.org/officeDocument/2006/relationships/hyperlink" Target="https://meteor.aihw.gov.au/RegistrationAuthority/12" TargetMode="External" Id="R98fb76d2c9ad4874" /><Relationship Type="http://schemas.openxmlformats.org/officeDocument/2006/relationships/numbering" Target="/word/numbering.xml" Id="Rb5b86de262154d3d" /><Relationship Type="http://schemas.openxmlformats.org/officeDocument/2006/relationships/hyperlink" Target="https://meteor.aihw.gov.au/content/559006" TargetMode="External" Id="R8ca0dc7601884c0e" /><Relationship Type="http://schemas.openxmlformats.org/officeDocument/2006/relationships/hyperlink" Target="https://meteor.aihw.gov.au/RegistrationAuthority/12" TargetMode="External" Id="R3b45875953fd4ed8" /><Relationship Type="http://schemas.openxmlformats.org/officeDocument/2006/relationships/hyperlink" Target="https://meteor.aihw.gov.au/content/630063" TargetMode="External" Id="R86d9c6cc3c414555" /><Relationship Type="http://schemas.openxmlformats.org/officeDocument/2006/relationships/hyperlink" Target="https://meteor.aihw.gov.au/RegistrationAuthority/12" TargetMode="External" Id="Ra73352be7b5e492e" /></Relationships>
</file>

<file path=word/_rels/header1.xml.rels>&#65279;<?xml version="1.0" encoding="utf-8"?><Relationships xmlns="http://schemas.openxmlformats.org/package/2006/relationships"><Relationship Type="http://schemas.openxmlformats.org/officeDocument/2006/relationships/image" Target="/media/image.png" Id="R0a06222130684ea1" /></Relationships>
</file>