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e69dbd215e44e8b" /></Relationships>
</file>

<file path=word/document.xml><?xml version="1.0" encoding="utf-8"?>
<w:document xmlns:r="http://schemas.openxmlformats.org/officeDocument/2006/relationships" xmlns:w="http://schemas.openxmlformats.org/wordprocessingml/2006/main">
  <w:body>
    <w:p>
      <w:pPr>
        <w:pStyle w:val="Title"/>
      </w:pPr>
      <w:r>
        <w:t>Elective surgery waiting list episode—waiting time (at a census date), total days N[NNN]</w:t>
      </w:r>
    </w:p>
    <w:p>
      <w:pPr>
        <w:pStyle w:val="Subtitle"/>
      </w:pPr>
      <w:r>
        <w:t>Exported from METEOR</w:t>
      </w:r>
    </w:p>
    <w:p>
      <w:pPr>
        <w:pStyle w:val="Subtitle"/>
        <w:spacing w:after="21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Elective surgery waiting list episode—waiting time (at a census date), total days N[NNN]</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Element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de"/>
              </w:rPr>
              <w:t xml:space="preserve">Waiting time at a census date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598076</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0ae696e05a89472e">
              <w:r>
                <w:rPr>
                  <w:rStyle w:val="Hyperlink"/>
                  <w:color w:val="244061"/>
                </w:rPr>
                <w:t xml:space="preserve">Health</w:t>
              </w:r>
            </w:hyperlink>
            <w:r>
              <w:rPr>
                <w:rStyle w:val="row-content"/>
                <w:color w:val="244061"/>
              </w:rPr>
              <w:t xml:space="preserve">, Superseded 12/12/2018</w:t>
            </w:r>
          </w:p>
          <w:p>
            <w:pPr>
              <w:spacing w:before="0" w:after="0"/>
            </w:pPr>
            <w:hyperlink w:history="true" r:id="R0b31c1b870c34d72">
              <w:r>
                <w:rPr>
                  <w:rStyle w:val="Hyperlink"/>
                  <w:color w:val="244061"/>
                </w:rPr>
                <w:t xml:space="preserve">Tasmanian Health (retired)</w:t>
              </w:r>
            </w:hyperlink>
            <w:r>
              <w:rPr>
                <w:rStyle w:val="row-content"/>
                <w:color w:val="244061"/>
              </w:rPr>
              <w:t xml:space="preserve">, Superseded 16/06/2020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The time elapsed (in days) for a patient on the elective surgery waiting list from the date they were added to the waiting list to a designated census date.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Context:</w:t>
            </w:r>
          </w:p>
        </w:tc>
        <w:tc>
          <w:tcPr>
            <w:tcBorders>
              <w:top w:val="none" w:color="000000" w:sz="0"/>
              <w:left w:val="none" w:color="000000" w:sz="0"/>
              <w:bottom w:val="none" w:color="000000" w:sz="0"/>
              <w:right w:val="none" w:color="000000" w:sz="0"/>
            </w:tcBorders>
            <w:vAlign w:val="top"/>
          </w:tcPr>
          <w:p>
            <w:hyperlink w:tooltip="Elective surgery is planned surgery that can be booked in advance as a result of a specialist clinical assessment resulting in placement on an elective surgery waiting list." w:history="true" r:id="R0e9f6d0937664f99">
              <w:r>
                <w:rPr>
                  <w:rStyle w:val="Hyperlink"/>
                  <w:b/>
                </w:rPr>
                <w:t xml:space="preserve">Elective surgery</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 Concept:</w:t>
            </w:r>
          </w:p>
        </w:tc>
        <w:tc>
          <w:tcPr>
            <w:tcBorders>
              <w:top w:val="none" w:color="000000" w:sz="0"/>
              <w:left w:val="none" w:color="000000" w:sz="0"/>
              <w:bottom w:val="none" w:color="000000" w:sz="0"/>
              <w:right w:val="none" w:color="000000" w:sz="0"/>
            </w:tcBorders>
            <w:vAlign w:val="top"/>
          </w:tcPr>
          <w:p>
            <w:hyperlink w:history="true" r:id="R775746d9c1d240ec">
              <w:r>
                <w:rPr>
                  <w:rStyle w:val="Hyperlink"/>
                </w:rPr>
                <w:t xml:space="preserve">Elective surgery waiting list episode—waiting time</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Value Domain:</w:t>
            </w:r>
          </w:p>
        </w:tc>
        <w:tc>
          <w:tcPr>
            <w:tcBorders>
              <w:top w:val="none" w:color="000000" w:sz="0"/>
              <w:left w:val="none" w:color="000000" w:sz="0"/>
              <w:bottom w:val="none" w:color="000000" w:sz="0"/>
              <w:right w:val="none" w:color="000000" w:sz="0"/>
            </w:tcBorders>
            <w:vAlign w:val="top"/>
          </w:tcPr>
          <w:p>
            <w:hyperlink w:history="true" r:id="R730ec12cedac4164">
              <w:r>
                <w:rPr>
                  <w:rStyle w:val="Hyperlink"/>
                </w:rPr>
                <w:t xml:space="preserve">Total days N[NNN]</w:t>
              </w:r>
            </w:hyperlink>
          </w:p>
        </w:tc>
      </w:tr>
    </w:tbl>
    <w:p/>
    <w:tbl>
      <w:tblPr>
        <w:tblStyle w:val="TableGrid"/>
        <w:tblW w:w="5000" w:type="pct"/>
        <w:tblLayout w:type="fixed"/>
      </w:tblPr>
      <w:tblGrid>
        <w:gridCol/>
        <w:gridCol/>
        <w:gridCol/>
      </w:tblGrid>
      <w:tr>
        <w:trPr/>
        <w:tc>
          <w:tcPr>
            <w:gridSpan w:val="3"/>
            <w:tcBorders>
              <w:top w:val="none" w:color="000000" w:sz="0"/>
              <w:left w:val="none" w:color="000000" w:sz="0"/>
              <w:bottom w:val="none" w:color="000000" w:sz="0"/>
              <w:right w:val="none" w:color="000000" w:sz="0"/>
            </w:tcBorders>
            <w:vAlign w:val="top"/>
          </w:tcPr>
          <w:p>
            <w:pPr>
              <w:pStyle w:val="underlinedHeading2"/>
              <w:pBdr>
                <w:bottom w:val="single"/>
              </w:pBdr>
            </w:pPr>
            <w:r>
              <w:t xml:space="preserve">Value domain attributes</w:t>
            </w:r>
          </w:p>
        </w:tc>
      </w:tr>
      <w:tr>
        <w:trPr/>
        <w:tc>
          <w:tcPr>
            <w:gridSpan w:val="3"/>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Total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N[NNN]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Maximum character length:</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4</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W w:w="3750" w:type="pct"/>
            <w:gridSpan w:val="2"/>
            <w:tcBorders>
              <w:top w:val="none" w:color="000000" w:sz="0"/>
              <w:left w:val="none" w:color="000000" w:sz="0"/>
              <w:bottom w:val="none" w:color="000000" w:sz="0"/>
              <w:right w:val="none" w:color="000000" w:sz="0"/>
            </w:tcBorders>
            <w:vAlign w:val="top"/>
            <w:tcMar>
              <w:top w:w="100"/>
              <w:bottom w:w="100"/>
            </w:tcMar>
          </w:tcPr>
          <w:p>
            <w:r>
              <w:rPr>
                <w:rStyle w:val="row-content"/>
              </w:rPr>
              <w:t xml:space="preserve">Day</w:t>
            </w:r>
          </w:p>
        </w:tc>
      </w:tr>
    </w:tbl>
    <w:p/>
    <w:tbl>
      <w:tblPr>
        <w:tblStyle w:val="TableGrid"/>
        <w:tblW w:w="0" w:type="auto"/>
      </w:tblP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Pr>
          <w:p>
            <w:pPr>
              <w:pStyle w:val="underlinedHeading2"/>
              <w:pBdr>
                <w:bottom w:val="single"/>
              </w:pBdr>
            </w:pPr>
            <w:r>
              <w:t xml:space="preserve">Data element attributes</w:t>
            </w:r>
            <w: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Guide for use: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number of days is calculated by subtracting the </w:t>
            </w:r>
            <w:hyperlink w:history="true" r:id="Raab3ac7365714101">
              <w:r>
                <w:rPr>
                  <w:rStyle w:val="Hyperlink"/>
                </w:rPr>
                <w:t xml:space="preserve">Elective care waiting list episode—listing date for care, DDMMYYYY</w:t>
              </w:r>
            </w:hyperlink>
            <w:r>
              <w:rPr>
                <w:rStyle w:val="row-content-rich-text"/>
              </w:rPr>
              <w:t xml:space="preserve"> from the </w:t>
            </w:r>
            <w:hyperlink w:history="true" r:id="R600c4a24c4ac4a8f">
              <w:r>
                <w:rPr>
                  <w:rStyle w:val="Hyperlink"/>
                </w:rPr>
                <w:t xml:space="preserve">Hospital census (of elective surgery waitlist patients)—census date, DDMMYYYY</w:t>
              </w:r>
            </w:hyperlink>
            <w:r>
              <w:rPr>
                <w:rStyle w:val="row-content-rich-text"/>
              </w:rPr>
              <w:t xml:space="preserve">, minus any days when the patient was </w:t>
            </w:r>
            <w:hyperlink w:history="true" r:id="R5c0fc52c5b1a457d">
              <w:r>
                <w:rPr>
                  <w:rStyle w:val="Hyperlink"/>
                </w:rPr>
                <w:t xml:space="preserve">'not ready for surgery'</w:t>
              </w:r>
            </w:hyperlink>
            <w:r>
              <w:rPr>
                <w:rStyle w:val="row-content-rich-text"/>
              </w:rPr>
              <w:t xml:space="preserve">, and also minus any days the patient was waiting with a less urgent clinical urgency category than their clinical urgency category at the census date.</w:t>
            </w:r>
          </w:p>
          <w:p>
            <w:pPr>
              <w:spacing w:after="160"/>
            </w:pPr>
            <w:r>
              <w:rPr>
                <w:rStyle w:val="row-content-rich-text"/>
              </w:rPr>
              <w:t xml:space="preserve">Days when the patient was not ready for surgery is calculated by subtracting the date(s) the person was recorded as 'not ready for surgery' from the date(s) the person was subsequently recorded as again being </w:t>
            </w:r>
            <w:hyperlink w:history="true" r:id="Redec8f02356e4203">
              <w:r>
                <w:rPr>
                  <w:rStyle w:val="Hyperlink"/>
                </w:rPr>
                <w:t xml:space="preserve">'ready for surgery'</w:t>
              </w:r>
            </w:hyperlink>
            <w:r>
              <w:rPr>
                <w:rStyle w:val="row-content-rich-text"/>
              </w:rPr>
              <w:t xml:space="preserve">.</w:t>
            </w:r>
          </w:p>
          <w:p>
            <w:pPr>
              <w:spacing w:after="160"/>
            </w:pPr>
            <w:r>
              <w:rPr>
                <w:rStyle w:val="row-content-rich-text"/>
              </w:rPr>
              <w:t xml:space="preserve">If, at any time since being added to the waiting list for the elective surgical procedure, the patient has had a less urgent clinical urgency category than the category at the census date, then the number of days waited at the less urgent </w:t>
            </w:r>
            <w:hyperlink w:history="true" r:id="R33906bf46d364c4a">
              <w:r>
                <w:rPr>
                  <w:rStyle w:val="Hyperlink"/>
                </w:rPr>
                <w:t xml:space="preserve">Elective surgery waiting list episode—clinical urgency, code N</w:t>
              </w:r>
            </w:hyperlink>
            <w:r>
              <w:rPr>
                <w:rStyle w:val="row-content-rich-text"/>
              </w:rPr>
              <w:t xml:space="preserve"> category should be subtracted from the total number of days waited.</w:t>
            </w:r>
          </w:p>
          <w:p>
            <w:pPr>
              <w:spacing w:after="160"/>
            </w:pPr>
            <w:r>
              <w:rPr>
                <w:rStyle w:val="row-content-rich-text"/>
              </w:rPr>
              <w:t xml:space="preserve">In cases where there has been only one category reassignment (i.e. to the more urgent category attached to the patient at census date) the number of days at the less urgent clinical urgency category should be calculated by subtracting the </w:t>
            </w:r>
            <w:hyperlink w:history="true" r:id="R348a2160f8934821">
              <w:r>
                <w:rPr>
                  <w:rStyle w:val="Hyperlink"/>
                </w:rPr>
                <w:t xml:space="preserve">Elective care waiting list episode—listing date for care, DDMMYYYY</w:t>
              </w:r>
            </w:hyperlink>
            <w:r>
              <w:rPr>
                <w:rStyle w:val="row-content-rich-text"/>
              </w:rPr>
              <w:t xml:space="preserve"> from the </w:t>
            </w:r>
            <w:hyperlink w:history="true" r:id="Rc890d686fcf94058">
              <w:r>
                <w:rPr>
                  <w:rStyle w:val="Hyperlink"/>
                </w:rPr>
                <w:t xml:space="preserve">Elective care waiting list episode—category reassignment date, DDMMYYYY</w:t>
              </w:r>
            </w:hyperlink>
            <w:r>
              <w:rPr>
                <w:rStyle w:val="row-content-rich-text"/>
              </w:rPr>
              <w:t xml:space="preserve">. If the patient's clinical urgency was reclassified more than once, days spent in each period of less urgent clinical urgency than the one applying at removal should be calculated by subtracting one category reassignment date from the subsequent category reassignment date, and then adding the days together.</w:t>
            </w:r>
          </w:p>
          <w:p>
            <w:pPr>
              <w:spacing w:after="160"/>
            </w:pPr>
            <w:r>
              <w:rPr>
                <w:rStyle w:val="row-content-rich-text"/>
              </w:rPr>
              <w:t xml:space="preserve">When a patient is admitted from an elective surgery waiting list but the surgery is cancelled and the patient remains on or is placed back on the waiting list within the same hospital, the time waited on the list should continue.</w:t>
            </w:r>
          </w:p>
          <w:p>
            <w:pPr/>
            <w:r>
              <w:rPr>
                <w:rStyle w:val="row-content-rich-text"/>
              </w:rPr>
              <w:t xml:space="preserve">Therefore at the census date the patient's waiting time includes the number of days waited on an elective surgery waiting list, both before and after any cancelled surgery admission. The time waited before the cancelled surgery should be counted as part of the total time waited by the patient.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Elective surgery waiting times data collections include measures of waiting times at removal and at designated census dates. This metadata item is used to measure waiting times at a designated census date whereas the metadata item </w:t>
            </w:r>
            <w:hyperlink w:history="true" r:id="Rbb1bcc3c79e04817">
              <w:r>
                <w:rPr>
                  <w:rStyle w:val="Hyperlink"/>
                </w:rPr>
                <w:t xml:space="preserve">Elective surgery waiting list episode—waiting time (at removal), total days N[NNN]</w:t>
              </w:r>
            </w:hyperlink>
            <w:r>
              <w:rPr>
                <w:rStyle w:val="row-content-rich-text"/>
              </w:rPr>
              <w:t xml:space="preserve"> measures waiting times at removal.</w:t>
            </w:r>
          </w:p>
          <w:p>
            <w:pPr>
              <w:spacing w:after="160"/>
            </w:pPr>
            <w:r>
              <w:rPr>
                <w:rStyle w:val="row-content-rich-text"/>
              </w:rPr>
              <w:t xml:space="preserve">The calculation of waiting times for patients who are transferred from an elective surgery waiting list managed by one public acute hospital to another will be investigated in the future. In this case, the amount of time waited on previous lists should follow the patient to the next. Therefore at the census date, their waiting time includes the total number of days on all lists (less days 'not ready for surgery' and days in lower urgency categories).</w:t>
            </w:r>
          </w:p>
          <w:p>
            <w:pPr/>
            <w:r>
              <w:rPr>
                <w:rStyle w:val="row-content-rich-text"/>
              </w:rPr>
              <w:t xml:space="preserve">This is a critical elective surgery waiting times metadata item. It is used to determine whether patients are overdue. It is used to assist doctors and patients in making decisions about hospital referral, to assist in the planning and management of hospitals and in health care related research.</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National Health Information Standards and Statistics Committee</w:t>
            </w:r>
          </w:p>
          <w:p>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5132bf1fe7a44add">
              <w:r>
                <w:rPr>
                  <w:rStyle w:val="Hyperlink"/>
                </w:rPr>
                <w:t xml:space="preserve">Elective surgery waiting list episode—waiting time (at a census date), total days N[NNN]</w:t>
              </w:r>
            </w:hyperlink>
          </w:p>
          <w:p>
            <w:pPr>
              <w:pStyle w:val="registration-status"/>
              <w:spacing w:before="0" w:after="0"/>
            </w:pPr>
            <w:hyperlink w:history="true" r:id="R0a320f760eb34d9e">
              <w:r>
                <w:rPr>
                  <w:rStyle w:val="Hyperlink"/>
                  <w:color w:val="244061"/>
                </w:rPr>
                <w:t xml:space="preserve">Health</w:t>
              </w:r>
            </w:hyperlink>
            <w:r>
              <w:rPr>
                <w:rStyle w:val="row-content"/>
                <w:color w:val="244061"/>
              </w:rPr>
              <w:t xml:space="preserve">, Superseded 19/11/2015</w:t>
            </w:r>
          </w:p>
          <w:p>
            <w:r>
              <w:br/>
            </w:r>
            <w:r>
              <w:rPr>
                <w:rStyle w:val="row-content"/>
              </w:rPr>
              <w:t xml:space="preserve">Has been superseded by </w:t>
            </w:r>
            <w:hyperlink w:history="true" r:id="R720cd10930504a1b">
              <w:r>
                <w:rPr>
                  <w:rStyle w:val="Hyperlink"/>
                </w:rPr>
                <w:t xml:space="preserve">Elective surgery waiting list episode—waiting time at a census date, total days N[NNN]</w:t>
              </w:r>
            </w:hyperlink>
          </w:p>
          <w:p>
            <w:pPr>
              <w:pStyle w:val="registration-status"/>
              <w:spacing w:before="0" w:after="0"/>
            </w:pPr>
            <w:hyperlink w:history="true" r:id="R101dfa7357c0409b">
              <w:r>
                <w:rPr>
                  <w:rStyle w:val="Hyperlink"/>
                  <w:color w:val="244061"/>
                </w:rPr>
                <w:t xml:space="preserve">Health</w:t>
              </w:r>
            </w:hyperlink>
            <w:r>
              <w:rPr>
                <w:rStyle w:val="row-content"/>
                <w:color w:val="244061"/>
              </w:rPr>
              <w:t xml:space="preserve">, Superseded 18/12/2019</w:t>
            </w:r>
          </w:p>
          <w:p>
            <w:r>
              <w:br/>
            </w:r>
            <w:r>
              <w:rPr>
                <w:rStyle w:val="row-content"/>
              </w:rPr>
              <w:t xml:space="preserve">Is formed using </w:t>
            </w:r>
            <w:hyperlink w:history="true" r:id="R40d687a73ef84143">
              <w:r>
                <w:rPr>
                  <w:rStyle w:val="Hyperlink"/>
                </w:rPr>
                <w:t xml:space="preserve">Elective care waiting list episode—listing date for care, DDMMYYYY</w:t>
              </w:r>
            </w:hyperlink>
          </w:p>
          <w:p>
            <w:pPr>
              <w:pStyle w:val="registration-status"/>
              <w:spacing w:before="0" w:after="0"/>
            </w:pPr>
            <w:hyperlink w:history="true" r:id="R7dd82569b6834119">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b153926606684e16">
              <w:r>
                <w:rPr>
                  <w:rStyle w:val="Hyperlink"/>
                  <w:color w:val="244061"/>
                </w:rPr>
                <w:t xml:space="preserve">Tasmanian Health (retired)</w:t>
              </w:r>
            </w:hyperlink>
            <w:r>
              <w:rPr>
                <w:rStyle w:val="row-content"/>
                <w:color w:val="244061"/>
              </w:rPr>
              <w:t xml:space="preserve">, Superseded 16/06/2020</w:t>
            </w:r>
          </w:p>
          <w:p>
            <w:r>
              <w:br/>
            </w:r>
            <w:r>
              <w:rPr>
                <w:rStyle w:val="row-content"/>
              </w:rPr>
              <w:t xml:space="preserve">Is formed using </w:t>
            </w:r>
            <w:hyperlink w:history="true" r:id="Rc39903fcfe6840f0">
              <w:r>
                <w:rPr>
                  <w:rStyle w:val="Hyperlink"/>
                </w:rPr>
                <w:t xml:space="preserve">Elective surgery waiting list episode—patient listing status, readiness for surgery code N</w:t>
              </w:r>
            </w:hyperlink>
          </w:p>
          <w:p>
            <w:pPr>
              <w:pStyle w:val="registration-status"/>
              <w:spacing w:before="0" w:after="0"/>
            </w:pPr>
            <w:hyperlink w:history="true" r:id="Rd5b0eb8fbbca4720">
              <w:r>
                <w:rPr>
                  <w:rStyle w:val="Hyperlink"/>
                  <w:color w:val="244061"/>
                </w:rPr>
                <w:t xml:space="preserve">Health</w:t>
              </w:r>
            </w:hyperlink>
            <w:r>
              <w:rPr>
                <w:rStyle w:val="row-content"/>
                <w:color w:val="244061"/>
              </w:rPr>
              <w:t xml:space="preserve">, Superseded 18/12/2019</w:t>
            </w:r>
          </w:p>
          <w:p>
            <w:r>
              <w:br/>
            </w:r>
            <w:r>
              <w:rPr>
                <w:rStyle w:val="row-content"/>
              </w:rPr>
              <w:t xml:space="preserve">Is formed using </w:t>
            </w:r>
            <w:hyperlink w:history="true" r:id="R7d6500a2c92a4652">
              <w:r>
                <w:rPr>
                  <w:rStyle w:val="Hyperlink"/>
                </w:rPr>
                <w:t xml:space="preserve">Hospital census (of elective surgery waitlist patients)—census date, DDMMYYYY</w:t>
              </w:r>
            </w:hyperlink>
          </w:p>
          <w:p>
            <w:pPr>
              <w:pStyle w:val="registration-status"/>
              <w:spacing w:before="0" w:after="0"/>
            </w:pPr>
            <w:hyperlink w:history="true" r:id="Ra63ae420df4e46e3">
              <w:r>
                <w:rPr>
                  <w:rStyle w:val="Hyperlink"/>
                  <w:color w:val="244061"/>
                </w:rPr>
                <w:t xml:space="preserve">Health</w:t>
              </w:r>
            </w:hyperlink>
            <w:r>
              <w:rPr>
                <w:rStyle w:val="row-content"/>
                <w:color w:val="244061"/>
              </w:rPr>
              <w:t xml:space="preserve">, Standard 01/03/2005</w:t>
            </w:r>
          </w:p>
          <w:p>
            <w:pPr>
              <w:pStyle w:val="registration-status"/>
              <w:spacing w:before="0" w:after="0"/>
            </w:pPr>
            <w:hyperlink w:history="true" r:id="R4e4f57091b2f4e4a">
              <w:r>
                <w:rPr>
                  <w:rStyle w:val="Hyperlink"/>
                  <w:color w:val="244061"/>
                </w:rPr>
                <w:t xml:space="preserve">Tasmanian Health (retired)</w:t>
              </w:r>
            </w:hyperlink>
            <w:r>
              <w:rPr>
                <w:rStyle w:val="row-content"/>
                <w:color w:val="244061"/>
              </w:rPr>
              <w:t xml:space="preserve">, Standard 02/12/2016</w:t>
            </w:r>
          </w:p>
          <w:p>
            <w:r>
              <w:br/>
            </w:r>
            <w:r>
              <w:rPr>
                <w:rStyle w:val="row-content"/>
              </w:rPr>
              <w:t xml:space="preserve">See also </w:t>
            </w:r>
            <w:hyperlink w:history="true" r:id="Rac9e851d47454129">
              <w:r>
                <w:rPr>
                  <w:rStyle w:val="Hyperlink"/>
                </w:rPr>
                <w:t xml:space="preserve">Elective care waiting list episode—category reassignment date, DDMMYYYY</w:t>
              </w:r>
            </w:hyperlink>
          </w:p>
          <w:p>
            <w:pPr>
              <w:pStyle w:val="registration-status"/>
              <w:spacing w:before="0" w:after="0"/>
            </w:pPr>
            <w:hyperlink w:history="true" r:id="R3497d73223564755">
              <w:r>
                <w:rPr>
                  <w:rStyle w:val="Hyperlink"/>
                  <w:color w:val="244061"/>
                </w:rPr>
                <w:t xml:space="preserve">Health</w:t>
              </w:r>
            </w:hyperlink>
            <w:r>
              <w:rPr>
                <w:rStyle w:val="row-content"/>
                <w:color w:val="244061"/>
              </w:rPr>
              <w:t xml:space="preserve">, Superseded 05/02/2021</w:t>
            </w:r>
          </w:p>
          <w:p>
            <w:pPr>
              <w:pStyle w:val="registration-status"/>
              <w:spacing w:before="0" w:after="0"/>
            </w:pPr>
            <w:hyperlink w:history="true" r:id="R6bcb321b7c024168">
              <w:r>
                <w:rPr>
                  <w:rStyle w:val="Hyperlink"/>
                  <w:color w:val="244061"/>
                </w:rPr>
                <w:t xml:space="preserve">Tasmanian Health (retired)</w:t>
              </w:r>
            </w:hyperlink>
            <w:r>
              <w:rPr>
                <w:rStyle w:val="row-content"/>
                <w:color w:val="244061"/>
              </w:rPr>
              <w:t xml:space="preserve">, Superseded 28/03/2023</w:t>
            </w:r>
          </w:p>
          <w:p>
            <w:r>
              <w:br/>
            </w:r>
            <w:r>
              <w:rPr>
                <w:rStyle w:val="row-content"/>
              </w:rPr>
              <w:t xml:space="preserve">See also </w:t>
            </w:r>
            <w:hyperlink w:history="true" r:id="R682154734d474ec6">
              <w:r>
                <w:rPr>
                  <w:rStyle w:val="Hyperlink"/>
                </w:rPr>
                <w:t xml:space="preserve">Elective surgery waiting list episode—clinical urgency, code N</w:t>
              </w:r>
            </w:hyperlink>
          </w:p>
          <w:p>
            <w:pPr>
              <w:pStyle w:val="registration-status"/>
              <w:spacing w:before="0" w:after="0"/>
            </w:pPr>
            <w:hyperlink w:history="true" r:id="Rf02be61ef47d4407">
              <w:r>
                <w:rPr>
                  <w:rStyle w:val="Hyperlink"/>
                  <w:color w:val="244061"/>
                </w:rPr>
                <w:t xml:space="preserve">Health</w:t>
              </w:r>
            </w:hyperlink>
            <w:r>
              <w:rPr>
                <w:rStyle w:val="row-content"/>
                <w:color w:val="244061"/>
              </w:rPr>
              <w:t xml:space="preserve">, Superseded 05/02/2021</w:t>
            </w:r>
          </w:p>
          <w:p>
            <w:r>
              <w:br/>
            </w:r>
            <w:r>
              <w:rPr>
                <w:rStyle w:val="row-content"/>
              </w:rPr>
              <w:t xml:space="preserve">See also </w:t>
            </w:r>
            <w:hyperlink w:history="true" r:id="R43262c00353d40df">
              <w:r>
                <w:rPr>
                  <w:rStyle w:val="Hyperlink"/>
                </w:rPr>
                <w:t xml:space="preserve">Elective surgery waiting list episode—overdue patient status, code N</w:t>
              </w:r>
            </w:hyperlink>
          </w:p>
          <w:p>
            <w:pPr>
              <w:pStyle w:val="registration-status"/>
              <w:spacing w:before="0" w:after="0"/>
            </w:pPr>
            <w:hyperlink w:history="true" r:id="Rb15c1294ae364b4b">
              <w:r>
                <w:rPr>
                  <w:rStyle w:val="Hyperlink"/>
                  <w:color w:val="244061"/>
                </w:rPr>
                <w:t xml:space="preserve">Health</w:t>
              </w:r>
            </w:hyperlink>
            <w:r>
              <w:rPr>
                <w:rStyle w:val="row-content"/>
                <w:color w:val="244061"/>
              </w:rPr>
              <w:t xml:space="preserve">, Superseded 25/01/2018</w:t>
            </w:r>
          </w:p>
          <w:p>
            <w:pPr>
              <w:pStyle w:val="registration-status"/>
              <w:spacing w:before="0" w:after="0"/>
            </w:pPr>
            <w:hyperlink w:history="true" r:id="Ra8f699cd8e2d4a9f">
              <w:r>
                <w:rPr>
                  <w:rStyle w:val="Hyperlink"/>
                  <w:color w:val="244061"/>
                </w:rPr>
                <w:t xml:space="preserve">Tasmanian Health (retired)</w:t>
              </w:r>
            </w:hyperlink>
            <w:r>
              <w:rPr>
                <w:rStyle w:val="row-content"/>
                <w:color w:val="244061"/>
              </w:rPr>
              <w:t xml:space="preserve">, Superseded 16/06/2020</w:t>
            </w:r>
          </w:p>
          <w:p>
            <w:r>
              <w:br/>
            </w:r>
            <w:r>
              <w:rPr>
                <w:rStyle w:val="row-content"/>
              </w:rPr>
              <w:t xml:space="preserve">See also </w:t>
            </w:r>
            <w:hyperlink w:history="true" r:id="Ra8cb31f95b4f4d23">
              <w:r>
                <w:rPr>
                  <w:rStyle w:val="Hyperlink"/>
                </w:rPr>
                <w:t xml:space="preserve">Elective surgery waiting list episode—overdue patient status, code N</w:t>
              </w:r>
            </w:hyperlink>
          </w:p>
          <w:p>
            <w:pPr>
              <w:pStyle w:val="registration-status"/>
              <w:spacing w:before="0" w:after="0"/>
            </w:pPr>
            <w:hyperlink w:history="true" r:id="R199f8788ac6e4b3d">
              <w:r>
                <w:rPr>
                  <w:rStyle w:val="Hyperlink"/>
                  <w:color w:val="244061"/>
                </w:rPr>
                <w:t xml:space="preserve">Health</w:t>
              </w:r>
            </w:hyperlink>
            <w:r>
              <w:rPr>
                <w:rStyle w:val="row-content"/>
                <w:color w:val="244061"/>
              </w:rPr>
              <w:t xml:space="preserve">, Superseded 18/12/2019</w:t>
            </w:r>
          </w:p>
          <w:p>
            <w:r>
              <w:br/>
            </w:r>
            <w:r>
              <w:rPr>
                <w:rStyle w:val="row-content"/>
              </w:rPr>
              <w:t xml:space="preserve">See also </w:t>
            </w:r>
            <w:hyperlink w:history="true" r:id="R48066ef08dd848a6">
              <w:r>
                <w:rPr>
                  <w:rStyle w:val="Hyperlink"/>
                </w:rPr>
                <w:t xml:space="preserve">Elective surgery waiting list episode—waiting time (at removal), total days N[NNN]</w:t>
              </w:r>
            </w:hyperlink>
          </w:p>
          <w:p>
            <w:pPr>
              <w:pStyle w:val="registration-status"/>
              <w:spacing w:before="0" w:after="0"/>
            </w:pPr>
            <w:hyperlink w:history="true" r:id="R69479c13def44fc5">
              <w:r>
                <w:rPr>
                  <w:rStyle w:val="Hyperlink"/>
                  <w:color w:val="244061"/>
                </w:rPr>
                <w:t xml:space="preserve">Health</w:t>
              </w:r>
            </w:hyperlink>
            <w:r>
              <w:rPr>
                <w:rStyle w:val="row-content"/>
                <w:color w:val="244061"/>
              </w:rPr>
              <w:t xml:space="preserve">, Superseded 12/12/2018</w:t>
            </w:r>
          </w:p>
          <w:p>
            <w:pPr>
              <w:pStyle w:val="registration-status"/>
              <w:spacing w:before="0" w:after="0"/>
            </w:pPr>
            <w:hyperlink w:history="true" r:id="R1878e2e973014498">
              <w:r>
                <w:rPr>
                  <w:rStyle w:val="Hyperlink"/>
                  <w:color w:val="244061"/>
                </w:rPr>
                <w:t xml:space="preserve">Tasmanian Health (retired)</w:t>
              </w:r>
            </w:hyperlink>
            <w:r>
              <w:rPr>
                <w:rStyle w:val="row-content"/>
                <w:color w:val="244061"/>
              </w:rPr>
              <w:t xml:space="preserve">, Superseded 16/06/2020</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Data Set Specifications:</w:t>
            </w:r>
          </w:p>
        </w:tc>
        <w:tc>
          <w:tcPr>
            <w:tcBorders>
              <w:top w:val="none" w:color="000000" w:sz="0"/>
              <w:left w:val="none" w:color="000000" w:sz="0"/>
              <w:bottom w:val="none" w:color="000000" w:sz="0"/>
              <w:right w:val="none" w:color="000000" w:sz="0"/>
            </w:tcBorders>
            <w:vAlign w:val="top"/>
          </w:tcPr>
          <w:p>
            <w:hyperlink w:history="true" r:id="R083ba529346147ff">
              <w:r>
                <w:rPr>
                  <w:rStyle w:val="Hyperlink"/>
                </w:rPr>
                <w:t xml:space="preserve">Elective surgery waiting times (census data) NMDS 2016-17</w:t>
              </w:r>
            </w:hyperlink>
          </w:p>
          <w:p>
            <w:pPr>
              <w:pStyle w:val="registration-status"/>
              <w:spacing w:before="0" w:after="0"/>
            </w:pPr>
            <w:hyperlink w:history="true" r:id="R04c787c7c5fa4484">
              <w:r>
                <w:rPr>
                  <w:rStyle w:val="Hyperlink"/>
                  <w:color w:val="244061"/>
                </w:rPr>
                <w:t xml:space="preserve">Health</w:t>
              </w:r>
            </w:hyperlink>
            <w:r>
              <w:rPr>
                <w:rStyle w:val="row-content"/>
                <w:color w:val="244061"/>
              </w:rPr>
              <w:t xml:space="preserve">, Superseded 29/06/2016</w:t>
            </w:r>
          </w:p>
          <w:p>
            <w:r>
              <w:rPr>
                <w:rStyle w:val="row-content"/>
                <w:b/>
                <w:i/>
              </w:rPr>
              <w:t xml:space="preserve">Implementation start date: </w:t>
            </w:r>
            <w:r>
              <w:rPr>
                <w:rStyle w:val="row-content"/>
              </w:rPr>
              <w:t xml:space="preserve">01/07/2016</w:t>
            </w:r>
            <w:r>
              <w:br/>
            </w:r>
            <w:r>
              <w:br/>
            </w:r>
            <w:hyperlink w:history="true" r:id="R42a467dfba424621">
              <w:r>
                <w:rPr>
                  <w:rStyle w:val="Hyperlink"/>
                </w:rPr>
                <w:t xml:space="preserve">Elective surgery waiting times NMDS 2016-17</w:t>
              </w:r>
            </w:hyperlink>
          </w:p>
          <w:p>
            <w:pPr>
              <w:pStyle w:val="registration-status"/>
              <w:spacing w:before="0" w:after="0"/>
            </w:pPr>
            <w:hyperlink w:history="true" r:id="Rd5d7bfcbb1f84868">
              <w:r>
                <w:rPr>
                  <w:rStyle w:val="Hyperlink"/>
                  <w:color w:val="244061"/>
                </w:rPr>
                <w:t xml:space="preserve">Health</w:t>
              </w:r>
            </w:hyperlink>
            <w:r>
              <w:rPr>
                <w:rStyle w:val="row-content"/>
                <w:color w:val="244061"/>
              </w:rPr>
              <w:t xml:space="preserve">, Superseded 05/10/2016</w:t>
            </w:r>
          </w:p>
          <w:p>
            <w:r>
              <w:rPr>
                <w:rStyle w:val="row-content"/>
                <w:b/>
                <w:i/>
              </w:rPr>
              <w:t xml:space="preserve">Implementation start date: </w:t>
            </w:r>
            <w:r>
              <w:rPr>
                <w:rStyle w:val="row-content"/>
              </w:rPr>
              <w:t xml:space="preserve">01/07/2016</w:t>
            </w:r>
            <w:r>
              <w:br/>
            </w:r>
            <w:r>
              <w:rPr>
                <w:rStyle w:val="row-content"/>
                <w:b/>
                <w:i/>
              </w:rPr>
              <w:t xml:space="preserve">Implementation end date: </w:t>
            </w:r>
            <w:r>
              <w:rPr>
                <w:rStyle w:val="row-content"/>
              </w:rPr>
              <w:t xml:space="preserve">30/06/2017</w:t>
            </w:r>
            <w:r>
              <w:br/>
            </w:r>
            <w:r>
              <w:rPr>
                <w:rStyle w:val="row-content"/>
                <w:b/>
                <w:i/>
              </w:rPr>
              <w:t xml:space="preserve">Conditional obligation: </w:t>
            </w:r>
          </w:p>
          <w:p>
            <w:r>
              <w:rPr>
                <w:rStyle w:val="row-content"/>
              </w:rPr>
              <w:t xml:space="preserve">Only for patients on an elective surgery waiting list at time of census.</w:t>
            </w:r>
          </w:p>
          <w:p>
            <w:r>
              <w:br/>
            </w:r>
            <w:r>
              <w:br/>
            </w:r>
            <w:hyperlink w:history="true" r:id="R9648eabcdc89404e">
              <w:r>
                <w:rPr>
                  <w:rStyle w:val="Hyperlink"/>
                </w:rPr>
                <w:t xml:space="preserve">Elective surgery waiting times NMDS 2017-18</w:t>
              </w:r>
            </w:hyperlink>
          </w:p>
          <w:p>
            <w:pPr>
              <w:pStyle w:val="registration-status"/>
              <w:spacing w:before="0" w:after="0"/>
            </w:pPr>
            <w:hyperlink w:history="true" r:id="R07d7e48e46484987">
              <w:r>
                <w:rPr>
                  <w:rStyle w:val="Hyperlink"/>
                  <w:color w:val="244061"/>
                </w:rPr>
                <w:t xml:space="preserve">Health</w:t>
              </w:r>
            </w:hyperlink>
            <w:r>
              <w:rPr>
                <w:rStyle w:val="row-content"/>
                <w:color w:val="244061"/>
              </w:rPr>
              <w:t xml:space="preserve">, Superseded 25/01/2018</w:t>
            </w:r>
          </w:p>
          <w:p>
            <w:r>
              <w:rPr>
                <w:rStyle w:val="row-content"/>
                <w:b/>
                <w:i/>
              </w:rPr>
              <w:t xml:space="preserve">Implementation start date: </w:t>
            </w:r>
            <w:r>
              <w:rPr>
                <w:rStyle w:val="row-content"/>
              </w:rPr>
              <w:t xml:space="preserve">01/07/2017</w:t>
            </w:r>
            <w:r>
              <w:br/>
            </w:r>
            <w:r>
              <w:rPr>
                <w:rStyle w:val="row-content"/>
                <w:b/>
                <w:i/>
              </w:rPr>
              <w:t xml:space="preserve">Implementation end date: </w:t>
            </w:r>
            <w:r>
              <w:rPr>
                <w:rStyle w:val="row-content"/>
              </w:rPr>
              <w:t xml:space="preserve">30/06/2018</w:t>
            </w:r>
            <w:r>
              <w:br/>
            </w:r>
            <w:r>
              <w:rPr>
                <w:rStyle w:val="row-content"/>
                <w:b/>
                <w:i/>
              </w:rPr>
              <w:t xml:space="preserve">Conditional obligation: </w:t>
            </w:r>
          </w:p>
          <w:p>
            <w:r>
              <w:rPr>
                <w:rStyle w:val="row-content"/>
              </w:rPr>
              <w:t xml:space="preserve">Only for patients on an elective surgery waiting list at time of census.</w:t>
            </w:r>
          </w:p>
          <w:p>
            <w:r>
              <w:br/>
            </w:r>
            <w:r>
              <w:br/>
            </w:r>
            <w:hyperlink w:history="true" r:id="R797825eb83554fdc">
              <w:r>
                <w:rPr>
                  <w:rStyle w:val="Hyperlink"/>
                </w:rPr>
                <w:t xml:space="preserve">Elective surgery waiting times NMDS 2018-19</w:t>
              </w:r>
            </w:hyperlink>
          </w:p>
          <w:p>
            <w:pPr>
              <w:pStyle w:val="registration-status"/>
              <w:spacing w:before="0" w:after="0"/>
            </w:pPr>
            <w:hyperlink w:history="true" r:id="R3690008adc234919">
              <w:r>
                <w:rPr>
                  <w:rStyle w:val="Hyperlink"/>
                  <w:color w:val="244061"/>
                </w:rPr>
                <w:t xml:space="preserve">Health</w:t>
              </w:r>
            </w:hyperlink>
            <w:r>
              <w:rPr>
                <w:rStyle w:val="row-content"/>
                <w:color w:val="244061"/>
              </w:rPr>
              <w:t xml:space="preserve">, Superseded 12/12/2018</w:t>
            </w:r>
          </w:p>
          <w:p>
            <w:r>
              <w:rPr>
                <w:rStyle w:val="row-content"/>
                <w:b/>
                <w:i/>
              </w:rPr>
              <w:t xml:space="preserve">Implementation start date: </w:t>
            </w:r>
            <w:r>
              <w:rPr>
                <w:rStyle w:val="row-content"/>
              </w:rPr>
              <w:t xml:space="preserve">01/07/2018</w:t>
            </w:r>
            <w:r>
              <w:br/>
            </w:r>
            <w:r>
              <w:rPr>
                <w:rStyle w:val="row-content"/>
                <w:b/>
                <w:i/>
              </w:rPr>
              <w:t xml:space="preserve">Implementation end date: </w:t>
            </w:r>
            <w:r>
              <w:rPr>
                <w:rStyle w:val="row-content"/>
              </w:rPr>
              <w:t xml:space="preserve">30/06/2019</w:t>
            </w:r>
            <w:r>
              <w:br/>
            </w:r>
            <w:r>
              <w:rPr>
                <w:rStyle w:val="row-content"/>
                <w:b/>
                <w:i/>
              </w:rPr>
              <w:t xml:space="preserve">Conditional obligation: </w:t>
            </w:r>
          </w:p>
          <w:p>
            <w:r>
              <w:rPr>
                <w:rStyle w:val="row-content"/>
              </w:rPr>
              <w:t xml:space="preserve">Only for patients on an elective surgery waiting list at time of census.</w:t>
            </w:r>
          </w:p>
          <w:p>
            <w:r>
              <w:br/>
            </w:r>
            <w:r>
              <w:br/>
            </w:r>
            <w:hyperlink w:history="true" r:id="R9612886e7b0e4ebb">
              <w:r>
                <w:rPr>
                  <w:rStyle w:val="Hyperlink"/>
                </w:rPr>
                <w:t xml:space="preserve">Tasmanian Elective Surgery Waiting List Data Set - 2016</w:t>
              </w:r>
            </w:hyperlink>
          </w:p>
          <w:p>
            <w:pPr>
              <w:pStyle w:val="registration-status"/>
              <w:spacing w:before="0" w:after="0"/>
            </w:pPr>
            <w:hyperlink w:history="true" r:id="Rd89725a8c19f44c5">
              <w:r>
                <w:rPr>
                  <w:rStyle w:val="Hyperlink"/>
                  <w:color w:val="244061"/>
                </w:rPr>
                <w:t xml:space="preserve">Tasmanian Health (retired)</w:t>
              </w:r>
            </w:hyperlink>
            <w:r>
              <w:rPr>
                <w:rStyle w:val="row-content"/>
                <w:color w:val="244061"/>
              </w:rPr>
              <w:t xml:space="preserve">, Standard 19/12/2016</w:t>
            </w:r>
          </w:p>
          <w:p>
            <w:r>
              <w:rPr>
                <w:rStyle w:val="row-content"/>
                <w:b/>
                <w:i/>
              </w:rPr>
              <w:t xml:space="preserve">Implementation start date: </w:t>
            </w:r>
            <w:r>
              <w:rPr>
                <w:rStyle w:val="row-content"/>
              </w:rPr>
              <w:t xml:space="preserve">01/07/2016</w:t>
            </w:r>
            <w:r>
              <w:br/>
            </w:r>
            <w:r>
              <w:rPr>
                <w:rStyle w:val="row-content"/>
                <w:b/>
                <w:i/>
              </w:rPr>
              <w:t xml:space="preserve">Implementation end date: </w:t>
            </w:r>
            <w:r>
              <w:rPr>
                <w:rStyle w:val="row-content"/>
              </w:rPr>
              <w:t xml:space="preserve">30/06/2017</w:t>
            </w:r>
            <w:r>
              <w:br/>
            </w:r>
            <w:r>
              <w:br/>
            </w:r>
            <w:hyperlink w:history="true" r:id="R70a25d94b48b4650">
              <w:r>
                <w:rPr>
                  <w:rStyle w:val="Hyperlink"/>
                </w:rPr>
                <w:t xml:space="preserve">Tasmanian Elective Surgery Waiting List Data Set - 2019</w:t>
              </w:r>
            </w:hyperlink>
          </w:p>
          <w:p>
            <w:pPr>
              <w:pStyle w:val="registration-status"/>
              <w:spacing w:before="0" w:after="0"/>
            </w:pPr>
            <w:hyperlink w:history="true" r:id="R8909137e17164ddf">
              <w:r>
                <w:rPr>
                  <w:rStyle w:val="Hyperlink"/>
                  <w:color w:val="244061"/>
                </w:rPr>
                <w:t xml:space="preserve">Tasmanian Health (retired)</w:t>
              </w:r>
            </w:hyperlink>
            <w:r>
              <w:rPr>
                <w:rStyle w:val="row-content"/>
                <w:color w:val="244061"/>
              </w:rPr>
              <w:t xml:space="preserve">, Superseded 15/06/2020</w:t>
            </w:r>
          </w:p>
          <w:p>
            <w:r>
              <w:rPr>
                <w:rStyle w:val="row-content"/>
                <w:b/>
                <w:i/>
              </w:rPr>
              <w:t xml:space="preserve">Implementation start date: </w:t>
            </w:r>
            <w:r>
              <w:rPr>
                <w:rStyle w:val="row-content"/>
              </w:rPr>
              <w:t xml:space="preserve">01/07/2019</w:t>
            </w:r>
            <w:r>
              <w:br/>
            </w:r>
          </w:p>
          <w:p>
            <w:r>
              <w:rPr>
                <w:rStyle w:val="row-content"/>
                <w:b/>
                <w:i/>
              </w:rPr>
              <w:t xml:space="preserve">Implementation end date: </w:t>
            </w:r>
            <w:r>
              <w:rPr>
                <w:rStyle w:val="row-content"/>
              </w:rPr>
              <w:t xml:space="preserve">30/06/2020</w:t>
            </w:r>
            <w:r>
              <w:br/>
            </w:r>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Implementation in Indicators:</w:t>
            </w:r>
          </w:p>
        </w:tc>
        <w:tc>
          <w:tcPr>
            <w:tcBorders>
              <w:top w:val="none" w:color="000000" w:sz="0"/>
              <w:left w:val="none" w:color="000000" w:sz="0"/>
              <w:bottom w:val="none" w:color="000000" w:sz="0"/>
              <w:right w:val="none" w:color="000000" w:sz="0"/>
            </w:tcBorders>
            <w:vAlign w:val="top"/>
          </w:tcPr>
          <w:p>
            <w:hyperlink w:history="true" r:id="Rd0b52ccb535b4b46">
              <w:r>
                <w:rPr>
                  <w:rStyle w:val="Hyperlink"/>
                </w:rPr>
                <w:t xml:space="preserve">Service Agreement - Department of Health and Human Services Tasmania: 2016, ACC12 - Elective Surgery - Number of Category 2 patients who are treated in turn, 2016</w:t>
              </w:r>
            </w:hyperlink>
          </w:p>
          <w:p>
            <w:pPr>
              <w:pStyle w:val="registration-status"/>
              <w:spacing w:before="0" w:after="0"/>
            </w:pPr>
            <w:hyperlink w:history="true" r:id="R3133908811124a2b">
              <w:r>
                <w:rPr>
                  <w:rStyle w:val="Hyperlink"/>
                  <w:color w:val="244061"/>
                </w:rPr>
                <w:t xml:space="preserve">Tasmanian Health (retired)</w:t>
              </w:r>
            </w:hyperlink>
            <w:r>
              <w:rPr>
                <w:rStyle w:val="row-content"/>
                <w:color w:val="244061"/>
              </w:rPr>
              <w:t xml:space="preserve">, Superseded 28/03/2019</w:t>
            </w:r>
          </w:p>
          <w:p>
            <w:r>
              <w:br/>
            </w:r>
            <w:hyperlink w:history="true" r:id="Rc801963f1747499d">
              <w:r>
                <w:rPr>
                  <w:rStyle w:val="Hyperlink"/>
                </w:rPr>
                <w:t xml:space="preserve">Service Agreement - Department of Health and Human Services Tasmania: 2016, ACC13 - Elective Surgery - Number of Category 3 patients who are treated in turn, 2016</w:t>
              </w:r>
            </w:hyperlink>
          </w:p>
          <w:p>
            <w:pPr>
              <w:pStyle w:val="registration-status"/>
              <w:spacing w:before="0" w:after="0"/>
            </w:pPr>
            <w:hyperlink w:history="true" r:id="R229b609cb6574d41">
              <w:r>
                <w:rPr>
                  <w:rStyle w:val="Hyperlink"/>
                  <w:color w:val="244061"/>
                </w:rPr>
                <w:t xml:space="preserve">Tasmanian Health (retired)</w:t>
              </w:r>
            </w:hyperlink>
            <w:r>
              <w:rPr>
                <w:rStyle w:val="row-content"/>
                <w:color w:val="244061"/>
              </w:rPr>
              <w:t xml:space="preserve">, Superseded 28/03/2019</w:t>
            </w:r>
          </w:p>
          <w:p>
            <w:r>
              <w:br/>
            </w:r>
            <w:hyperlink w:history="true" r:id="R56250b5e2b7f4b26">
              <w:r>
                <w:rPr>
                  <w:rStyle w:val="Hyperlink"/>
                </w:rPr>
                <w:t xml:space="preserve">Service Agreement - Department of Health and Human Services Tasmania: 2016, ACC7 - Elective Surgery - Average overdue wait days for all patients currently ready for care on the Elective Surgery Waiting List, 2016</w:t>
              </w:r>
            </w:hyperlink>
          </w:p>
          <w:p>
            <w:pPr>
              <w:pStyle w:val="registration-status"/>
              <w:spacing w:before="0" w:after="0"/>
            </w:pPr>
            <w:hyperlink w:history="true" r:id="Re6245aa332c84bc0">
              <w:r>
                <w:rPr>
                  <w:rStyle w:val="Hyperlink"/>
                  <w:color w:val="244061"/>
                </w:rPr>
                <w:t xml:space="preserve">Tasmanian Health (retired)</w:t>
              </w:r>
            </w:hyperlink>
            <w:r>
              <w:rPr>
                <w:rStyle w:val="row-content"/>
                <w:color w:val="244061"/>
              </w:rPr>
              <w:t xml:space="preserve">, Superseded 28/03/2019</w:t>
            </w:r>
          </w:p>
          <w:p>
            <w:r>
              <w:br/>
            </w:r>
            <w:hyperlink w:history="true" r:id="R873126271f5d4443">
              <w:r>
                <w:rPr>
                  <w:rStyle w:val="Hyperlink"/>
                </w:rPr>
                <w:t xml:space="preserve">Service Agreement - Department of Health and Human Services Tasmania: 2016, ACC8 - Elective Surgery - Maximum waiting days for patients currently ready for care on the Elective Surgery Waiting List, 2016</w:t>
              </w:r>
            </w:hyperlink>
          </w:p>
          <w:p>
            <w:pPr>
              <w:pStyle w:val="registration-status"/>
              <w:spacing w:before="0" w:after="0"/>
            </w:pPr>
            <w:hyperlink w:history="true" r:id="R4c7dce566f8a49ac">
              <w:r>
                <w:rPr>
                  <w:rStyle w:val="Hyperlink"/>
                  <w:color w:val="244061"/>
                </w:rPr>
                <w:t xml:space="preserve">Tasmanian Health (retired)</w:t>
              </w:r>
            </w:hyperlink>
            <w:r>
              <w:rPr>
                <w:rStyle w:val="row-content"/>
                <w:color w:val="244061"/>
              </w:rPr>
              <w:t xml:space="preserve">, Superseded 28/03/2019</w:t>
            </w:r>
          </w:p>
          <w:p>
            <w:r>
              <w:br/>
            </w:r>
            <w:hyperlink w:history="true" r:id="R4809501c6c134552">
              <w:r>
                <w:rPr>
                  <w:rStyle w:val="Hyperlink"/>
                </w:rPr>
                <w:t xml:space="preserve">Service Agreement - Department of Health and Human Services Tasmania: 2017, ACC7, 10, 13 - Elective Surgery - Number of elective surgery patients who are treated in turn by urgency category, 2017</w:t>
              </w:r>
            </w:hyperlink>
          </w:p>
          <w:p>
            <w:pPr>
              <w:pStyle w:val="registration-status"/>
              <w:spacing w:before="0" w:after="0"/>
            </w:pPr>
            <w:hyperlink w:history="true" r:id="Rf9c3d44117164a49">
              <w:r>
                <w:rPr>
                  <w:rStyle w:val="Hyperlink"/>
                  <w:color w:val="244061"/>
                </w:rPr>
                <w:t xml:space="preserve">Tasmanian Health (retired)</w:t>
              </w:r>
            </w:hyperlink>
            <w:r>
              <w:rPr>
                <w:rStyle w:val="row-content"/>
                <w:color w:val="244061"/>
              </w:rPr>
              <w:t xml:space="preserve">, Superseded 28/03/2019</w:t>
            </w:r>
          </w:p>
          <w:p>
            <w:r>
              <w:br/>
            </w:r>
            <w:hyperlink w:history="true" r:id="Rf3dd8aaba0f64c14">
              <w:r>
                <w:rPr>
                  <w:rStyle w:val="Hyperlink"/>
                </w:rPr>
                <w:t xml:space="preserve">Service Agreement - Department of Health and Human Services Tasmania: 2017, ACC9, 12, 15 - Elective Surgery - Category 1-3 maximum overdue days, 2017</w:t>
              </w:r>
            </w:hyperlink>
          </w:p>
          <w:p>
            <w:pPr>
              <w:pStyle w:val="registration-status"/>
              <w:spacing w:before="0" w:after="0"/>
            </w:pPr>
            <w:hyperlink w:history="true" r:id="R34cbd7023a4344f2">
              <w:r>
                <w:rPr>
                  <w:rStyle w:val="Hyperlink"/>
                  <w:color w:val="244061"/>
                </w:rPr>
                <w:t xml:space="preserve">Tasmanian Health (retired)</w:t>
              </w:r>
            </w:hyperlink>
            <w:r>
              <w:rPr>
                <w:rStyle w:val="row-content"/>
                <w:color w:val="244061"/>
              </w:rPr>
              <w:t xml:space="preserve">, Superseded 28/03/2019</w:t>
            </w:r>
          </w:p>
          <w:p>
            <w:r>
              <w:br/>
            </w:r>
            <w:hyperlink w:history="true" r:id="R8acea7a25ff24b63">
              <w:r>
                <w:rPr>
                  <w:rStyle w:val="Hyperlink"/>
                </w:rPr>
                <w:t xml:space="preserve">Service Agreement - Department of Health Tasmania: 2018, Elective Surgery - Category 1-3 maximum overdue days, 2018</w:t>
              </w:r>
            </w:hyperlink>
          </w:p>
          <w:p>
            <w:pPr>
              <w:pStyle w:val="registration-status"/>
              <w:spacing w:before="0" w:after="0"/>
            </w:pPr>
            <w:hyperlink w:history="true" r:id="R39b2890932f3447b">
              <w:r>
                <w:rPr>
                  <w:rStyle w:val="Hyperlink"/>
                  <w:color w:val="244061"/>
                </w:rPr>
                <w:t xml:space="preserve">Tasmanian Health (retired)</w:t>
              </w:r>
            </w:hyperlink>
            <w:r>
              <w:rPr>
                <w:rStyle w:val="row-content"/>
                <w:color w:val="244061"/>
              </w:rPr>
              <w:t xml:space="preserve">, Superseded 24/07/2019</w:t>
            </w:r>
          </w:p>
          <w:p>
            <w:r>
              <w:br/>
            </w:r>
            <w:hyperlink w:history="true" r:id="R12befd28ca854e60">
              <w:r>
                <w:rPr>
                  <w:rStyle w:val="Hyperlink"/>
                </w:rPr>
                <w:t xml:space="preserve">Service Agreement - Department of Health Tasmania: 2018, Elective Surgery - Number of Category 2 patients who are treated in turn, 2018</w:t>
              </w:r>
            </w:hyperlink>
          </w:p>
          <w:p>
            <w:pPr>
              <w:pStyle w:val="registration-status"/>
              <w:spacing w:before="0" w:after="0"/>
            </w:pPr>
            <w:hyperlink w:history="true" r:id="R97fa3a2d88d14259">
              <w:r>
                <w:rPr>
                  <w:rStyle w:val="Hyperlink"/>
                  <w:color w:val="244061"/>
                </w:rPr>
                <w:t xml:space="preserve">Tasmanian Health (retired)</w:t>
              </w:r>
            </w:hyperlink>
            <w:r>
              <w:rPr>
                <w:rStyle w:val="row-content"/>
                <w:color w:val="244061"/>
              </w:rPr>
              <w:t xml:space="preserve">, Superseded 24/07/2019</w:t>
            </w:r>
          </w:p>
          <w:p>
            <w:r>
              <w:br/>
            </w:r>
            <w:hyperlink w:history="true" r:id="R9309344077c248f6">
              <w:r>
                <w:rPr>
                  <w:rStyle w:val="Hyperlink"/>
                </w:rPr>
                <w:t xml:space="preserve">Service Agreement - Department of Health Tasmania: 2018, Elective Surgery - Number of Category 3 patients who are treated in turn, 2018</w:t>
              </w:r>
            </w:hyperlink>
          </w:p>
          <w:p>
            <w:pPr>
              <w:pStyle w:val="registration-status"/>
              <w:spacing w:before="0" w:after="0"/>
            </w:pPr>
            <w:hyperlink w:history="true" r:id="R720aa483bb1d4262">
              <w:r>
                <w:rPr>
                  <w:rStyle w:val="Hyperlink"/>
                  <w:color w:val="244061"/>
                </w:rPr>
                <w:t xml:space="preserve">Tasmanian Health (retired)</w:t>
              </w:r>
            </w:hyperlink>
            <w:r>
              <w:rPr>
                <w:rStyle w:val="row-content"/>
                <w:color w:val="244061"/>
              </w:rPr>
              <w:t xml:space="preserve">, Superseded 24/07/2019</w:t>
            </w:r>
          </w:p>
          <w:p>
            <w:r>
              <w:br/>
            </w:r>
            <w:hyperlink w:history="true" r:id="Ra3de0373cc0942c5">
              <w:r>
                <w:rPr>
                  <w:rStyle w:val="Hyperlink"/>
                </w:rPr>
                <w:t xml:space="preserve">Service Plan - Department of Health Tasmania: 2019, Elective Surgery - maximum wait days - Category 2, 2019</w:t>
              </w:r>
            </w:hyperlink>
          </w:p>
          <w:p>
            <w:pPr>
              <w:pStyle w:val="registration-status"/>
              <w:spacing w:before="0" w:after="0"/>
            </w:pPr>
            <w:hyperlink w:history="true" r:id="Refde00dad7b24157">
              <w:r>
                <w:rPr>
                  <w:rStyle w:val="Hyperlink"/>
                  <w:color w:val="244061"/>
                </w:rPr>
                <w:t xml:space="preserve">Tasmanian Health (retired)</w:t>
              </w:r>
            </w:hyperlink>
            <w:r>
              <w:rPr>
                <w:rStyle w:val="row-content"/>
                <w:color w:val="244061"/>
              </w:rPr>
              <w:t xml:space="preserve">, Standard 24/07/2019</w:t>
            </w:r>
          </w:p>
          <w:p>
            <w:r>
              <w:br/>
            </w:r>
            <w:hyperlink w:history="true" r:id="R079b190cecb149d9">
              <w:r>
                <w:rPr>
                  <w:rStyle w:val="Hyperlink"/>
                </w:rPr>
                <w:t xml:space="preserve">Service Plan - Department of Health Tasmania: 2019, Elective Surgery - maximum wait days - Category 3, 2019</w:t>
              </w:r>
            </w:hyperlink>
          </w:p>
          <w:p>
            <w:pPr>
              <w:pStyle w:val="registration-status"/>
              <w:spacing w:before="0" w:after="0"/>
            </w:pPr>
            <w:hyperlink w:history="true" r:id="R045fd4580f3842cf">
              <w:r>
                <w:rPr>
                  <w:rStyle w:val="Hyperlink"/>
                  <w:color w:val="244061"/>
                </w:rPr>
                <w:t xml:space="preserve">Tasmanian Health (retired)</w:t>
              </w:r>
            </w:hyperlink>
            <w:r>
              <w:rPr>
                <w:rStyle w:val="row-content"/>
                <w:color w:val="244061"/>
              </w:rPr>
              <w:t xml:space="preserve">, Standard 24/07/2019</w:t>
            </w:r>
          </w:p>
          <w:p>
            <w:r>
              <w:br/>
            </w:r>
            <w:hyperlink w:history="true" r:id="R8f8f25bc231e4400">
              <w:r>
                <w:rPr>
                  <w:rStyle w:val="Hyperlink"/>
                </w:rPr>
                <w:t xml:space="preserve">Service Agreement - Department of Health and Human Services Tasmania: 2016, ACC7 - Elective Surgery - Average overdue wait days for all patients currently ready for care on the Elective Surgery Waiting List, 2016</w:t>
              </w:r>
            </w:hyperlink>
          </w:p>
          <w:p>
            <w:pPr>
              <w:pStyle w:val="registration-status"/>
              <w:spacing w:before="0" w:after="0"/>
            </w:pPr>
            <w:hyperlink w:history="true" r:id="R6f2b198bc7a4427b">
              <w:r>
                <w:rPr>
                  <w:rStyle w:val="Hyperlink"/>
                  <w:color w:val="244061"/>
                </w:rPr>
                <w:t xml:space="preserve">Tasmanian Health (retired)</w:t>
              </w:r>
            </w:hyperlink>
            <w:r>
              <w:rPr>
                <w:rStyle w:val="row-content"/>
                <w:color w:val="244061"/>
              </w:rPr>
              <w:t xml:space="preserve">, Superseded 28/03/2019</w:t>
            </w:r>
          </w:p>
          <w:p>
            <w:r>
              <w:br/>
            </w:r>
          </w:p>
        </w:tc>
      </w:tr>
    </w:tbl>
    <w:p/>
    <w:tbl>
      <w:tblPr>
        <w:tblStyle w:val="TableGrid"/>
        <w:tblW w:w="0" w:type="auto"/>
      </w:tblPr>
    </w:tbl>
    <w:p>
      <w:r>
        <w:br/>
      </w:r>
    </w:p>
    <w:sectPr>
      <w:footerReference xmlns:r="http://schemas.openxmlformats.org/officeDocument/2006/relationships" w:type="default" r:id="R9d1f47a343754afc"/>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598076</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1582ec64a9c34bd2"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9d1f47a343754afc" /><Relationship Type="http://schemas.openxmlformats.org/officeDocument/2006/relationships/header" Target="/word/header1.xml" Id="Ree07d816e0354fdb" /><Relationship Type="http://schemas.openxmlformats.org/officeDocument/2006/relationships/settings" Target="/word/settings.xml" Id="Rb6003cbaaf9840bb" /><Relationship Type="http://schemas.openxmlformats.org/officeDocument/2006/relationships/styles" Target="/word/styles.xml" Id="Rd4f533e30d6b4c23" /><Relationship Type="http://schemas.openxmlformats.org/officeDocument/2006/relationships/hyperlink" Target="https://meteor.aihw.gov.au/RegistrationAuthority/12" TargetMode="External" Id="R0ae696e05a89472e" /><Relationship Type="http://schemas.openxmlformats.org/officeDocument/2006/relationships/hyperlink" Target="https://meteor.aihw.gov.au/RegistrationAuthority/15" TargetMode="External" Id="R0b31c1b870c34d72" /><Relationship Type="http://schemas.openxmlformats.org/officeDocument/2006/relationships/hyperlink" Target="https://meteor.aihw.gov.au/content/568780" TargetMode="External" Id="R0e9f6d0937664f99" /><Relationship Type="http://schemas.openxmlformats.org/officeDocument/2006/relationships/hyperlink" Target="https://meteor.aihw.gov.au/content/269477" TargetMode="External" Id="R775746d9c1d240ec" /><Relationship Type="http://schemas.openxmlformats.org/officeDocument/2006/relationships/hyperlink" Target="https://meteor.aihw.gov.au/content/270631" TargetMode="External" Id="R730ec12cedac4164" /><Relationship Type="http://schemas.openxmlformats.org/officeDocument/2006/relationships/hyperlink" Target="https://meteor.aihw.gov.au/content/269957" TargetMode="External" Id="Raab3ac7365714101" /><Relationship Type="http://schemas.openxmlformats.org/officeDocument/2006/relationships/hyperlink" Target="https://meteor.aihw.gov.au/content/270153" TargetMode="External" Id="R600c4a24c4ac4a8f" /><Relationship Type="http://schemas.openxmlformats.org/officeDocument/2006/relationships/hyperlink" Target="https://meteor.aihw.gov.au/content/598039" TargetMode="External" Id="R5c0fc52c5b1a457d" /><Relationship Type="http://schemas.openxmlformats.org/officeDocument/2006/relationships/hyperlink" Target="https://meteor.aihw.gov.au/content/598039" TargetMode="External" Id="Redec8f02356e4203" /><Relationship Type="http://schemas.openxmlformats.org/officeDocument/2006/relationships/hyperlink" Target="https://meteor.aihw.gov.au/content/598034" TargetMode="External" Id="R33906bf46d364c4a" /><Relationship Type="http://schemas.openxmlformats.org/officeDocument/2006/relationships/hyperlink" Target="https://meteor.aihw.gov.au/content/269957" TargetMode="External" Id="R348a2160f8934821" /><Relationship Type="http://schemas.openxmlformats.org/officeDocument/2006/relationships/hyperlink" Target="https://meteor.aihw.gov.au/content/613683" TargetMode="External" Id="Rc890d686fcf94058" /><Relationship Type="http://schemas.openxmlformats.org/officeDocument/2006/relationships/hyperlink" Target="https://meteor.aihw.gov.au/content/598074" TargetMode="External" Id="Rbb1bcc3c79e04817" /><Relationship Type="http://schemas.openxmlformats.org/officeDocument/2006/relationships/hyperlink" Target="https://meteor.aihw.gov.au/content/471715" TargetMode="External" Id="R5132bf1fe7a44add" /><Relationship Type="http://schemas.openxmlformats.org/officeDocument/2006/relationships/hyperlink" Target="https://meteor.aihw.gov.au/RegistrationAuthority/12" TargetMode="External" Id="R0a320f760eb34d9e" /><Relationship Type="http://schemas.openxmlformats.org/officeDocument/2006/relationships/hyperlink" Target="https://meteor.aihw.gov.au/content/689765" TargetMode="External" Id="R720cd10930504a1b" /><Relationship Type="http://schemas.openxmlformats.org/officeDocument/2006/relationships/hyperlink" Target="https://meteor.aihw.gov.au/RegistrationAuthority/12" TargetMode="External" Id="R101dfa7357c0409b" /><Relationship Type="http://schemas.openxmlformats.org/officeDocument/2006/relationships/hyperlink" Target="https://meteor.aihw.gov.au/content/269957" TargetMode="External" Id="R40d687a73ef84143" /><Relationship Type="http://schemas.openxmlformats.org/officeDocument/2006/relationships/hyperlink" Target="https://meteor.aihw.gov.au/RegistrationAuthority/12" TargetMode="External" Id="R7dd82569b6834119" /><Relationship Type="http://schemas.openxmlformats.org/officeDocument/2006/relationships/hyperlink" Target="https://meteor.aihw.gov.au/RegistrationAuthority/15" TargetMode="External" Id="Rb153926606684e16" /><Relationship Type="http://schemas.openxmlformats.org/officeDocument/2006/relationships/hyperlink" Target="https://meteor.aihw.gov.au/content/598039" TargetMode="External" Id="Rc39903fcfe6840f0" /><Relationship Type="http://schemas.openxmlformats.org/officeDocument/2006/relationships/hyperlink" Target="https://meteor.aihw.gov.au/RegistrationAuthority/12" TargetMode="External" Id="Rd5b0eb8fbbca4720" /><Relationship Type="http://schemas.openxmlformats.org/officeDocument/2006/relationships/hyperlink" Target="https://meteor.aihw.gov.au/content/270153" TargetMode="External" Id="R7d6500a2c92a4652" /><Relationship Type="http://schemas.openxmlformats.org/officeDocument/2006/relationships/hyperlink" Target="https://meteor.aihw.gov.au/RegistrationAuthority/12" TargetMode="External" Id="Ra63ae420df4e46e3" /><Relationship Type="http://schemas.openxmlformats.org/officeDocument/2006/relationships/hyperlink" Target="https://meteor.aihw.gov.au/RegistrationAuthority/15" TargetMode="External" Id="R4e4f57091b2f4e4a" /><Relationship Type="http://schemas.openxmlformats.org/officeDocument/2006/relationships/hyperlink" Target="https://meteor.aihw.gov.au/content/613683" TargetMode="External" Id="Rac9e851d47454129" /><Relationship Type="http://schemas.openxmlformats.org/officeDocument/2006/relationships/hyperlink" Target="https://meteor.aihw.gov.au/RegistrationAuthority/12" TargetMode="External" Id="R3497d73223564755" /><Relationship Type="http://schemas.openxmlformats.org/officeDocument/2006/relationships/hyperlink" Target="https://meteor.aihw.gov.au/RegistrationAuthority/15" TargetMode="External" Id="R6bcb321b7c024168" /><Relationship Type="http://schemas.openxmlformats.org/officeDocument/2006/relationships/hyperlink" Target="https://meteor.aihw.gov.au/content/598034" TargetMode="External" Id="R682154734d474ec6" /><Relationship Type="http://schemas.openxmlformats.org/officeDocument/2006/relationships/hyperlink" Target="https://meteor.aihw.gov.au/RegistrationAuthority/12" TargetMode="External" Id="Rf02be61ef47d4407" /><Relationship Type="http://schemas.openxmlformats.org/officeDocument/2006/relationships/hyperlink" Target="https://meteor.aihw.gov.au/content/613691" TargetMode="External" Id="R43262c00353d40df" /><Relationship Type="http://schemas.openxmlformats.org/officeDocument/2006/relationships/hyperlink" Target="https://meteor.aihw.gov.au/RegistrationAuthority/12" TargetMode="External" Id="Rb15c1294ae364b4b" /><Relationship Type="http://schemas.openxmlformats.org/officeDocument/2006/relationships/hyperlink" Target="https://meteor.aihw.gov.au/RegistrationAuthority/15" TargetMode="External" Id="Ra8f699cd8e2d4a9f" /><Relationship Type="http://schemas.openxmlformats.org/officeDocument/2006/relationships/hyperlink" Target="https://meteor.aihw.gov.au/content/684818" TargetMode="External" Id="Ra8cb31f95b4f4d23" /><Relationship Type="http://schemas.openxmlformats.org/officeDocument/2006/relationships/hyperlink" Target="https://meteor.aihw.gov.au/RegistrationAuthority/12" TargetMode="External" Id="R199f8788ac6e4b3d" /><Relationship Type="http://schemas.openxmlformats.org/officeDocument/2006/relationships/hyperlink" Target="https://meteor.aihw.gov.au/content/598074" TargetMode="External" Id="R48066ef08dd848a6" /><Relationship Type="http://schemas.openxmlformats.org/officeDocument/2006/relationships/hyperlink" Target="https://meteor.aihw.gov.au/RegistrationAuthority/12" TargetMode="External" Id="R69479c13def44fc5" /><Relationship Type="http://schemas.openxmlformats.org/officeDocument/2006/relationships/hyperlink" Target="https://meteor.aihw.gov.au/RegistrationAuthority/15" TargetMode="External" Id="R1878e2e973014498" /><Relationship Type="http://schemas.openxmlformats.org/officeDocument/2006/relationships/hyperlink" Target="https://meteor.aihw.gov.au/content/613687" TargetMode="External" Id="R083ba529346147ff" /><Relationship Type="http://schemas.openxmlformats.org/officeDocument/2006/relationships/hyperlink" Target="https://meteor.aihw.gov.au/RegistrationAuthority/12" TargetMode="External" Id="R04c787c7c5fa4484" /><Relationship Type="http://schemas.openxmlformats.org/officeDocument/2006/relationships/hyperlink" Target="https://meteor.aihw.gov.au/content/623795" TargetMode="External" Id="R42a467dfba424621" /><Relationship Type="http://schemas.openxmlformats.org/officeDocument/2006/relationships/hyperlink" Target="https://meteor.aihw.gov.au/RegistrationAuthority/12" TargetMode="External" Id="Rd5d7bfcbb1f84868" /><Relationship Type="http://schemas.openxmlformats.org/officeDocument/2006/relationships/hyperlink" Target="https://meteor.aihw.gov.au/content/651416" TargetMode="External" Id="R9648eabcdc89404e" /><Relationship Type="http://schemas.openxmlformats.org/officeDocument/2006/relationships/hyperlink" Target="https://meteor.aihw.gov.au/RegistrationAuthority/12" TargetMode="External" Id="R07d7e48e46484987" /><Relationship Type="http://schemas.openxmlformats.org/officeDocument/2006/relationships/hyperlink" Target="https://meteor.aihw.gov.au/content/684521" TargetMode="External" Id="R797825eb83554fdc" /><Relationship Type="http://schemas.openxmlformats.org/officeDocument/2006/relationships/hyperlink" Target="https://meteor.aihw.gov.au/RegistrationAuthority/12" TargetMode="External" Id="R3690008adc234919" /><Relationship Type="http://schemas.openxmlformats.org/officeDocument/2006/relationships/hyperlink" Target="https://meteor.aihw.gov.au/content/663355" TargetMode="External" Id="R9612886e7b0e4ebb" /><Relationship Type="http://schemas.openxmlformats.org/officeDocument/2006/relationships/hyperlink" Target="https://meteor.aihw.gov.au/RegistrationAuthority/15" TargetMode="External" Id="Rd89725a8c19f44c5" /><Relationship Type="http://schemas.openxmlformats.org/officeDocument/2006/relationships/hyperlink" Target="https://meteor.aihw.gov.au/content/715267" TargetMode="External" Id="R70a25d94b48b4650" /><Relationship Type="http://schemas.openxmlformats.org/officeDocument/2006/relationships/hyperlink" Target="https://meteor.aihw.gov.au/RegistrationAuthority/15" TargetMode="External" Id="R8909137e17164ddf" /><Relationship Type="http://schemas.openxmlformats.org/officeDocument/2006/relationships/hyperlink" Target="https://meteor.aihw.gov.au/content/645290" TargetMode="External" Id="Rd0b52ccb535b4b46" /><Relationship Type="http://schemas.openxmlformats.org/officeDocument/2006/relationships/hyperlink" Target="https://meteor.aihw.gov.au/RegistrationAuthority/15" TargetMode="External" Id="R3133908811124a2b" /><Relationship Type="http://schemas.openxmlformats.org/officeDocument/2006/relationships/hyperlink" Target="https://meteor.aihw.gov.au/content/645286" TargetMode="External" Id="Rc801963f1747499d" /><Relationship Type="http://schemas.openxmlformats.org/officeDocument/2006/relationships/hyperlink" Target="https://meteor.aihw.gov.au/RegistrationAuthority/15" TargetMode="External" Id="R229b609cb6574d41" /><Relationship Type="http://schemas.openxmlformats.org/officeDocument/2006/relationships/hyperlink" Target="https://meteor.aihw.gov.au/content/645330" TargetMode="External" Id="R56250b5e2b7f4b26" /><Relationship Type="http://schemas.openxmlformats.org/officeDocument/2006/relationships/hyperlink" Target="https://meteor.aihw.gov.au/RegistrationAuthority/15" TargetMode="External" Id="Re6245aa332c84bc0" /><Relationship Type="http://schemas.openxmlformats.org/officeDocument/2006/relationships/hyperlink" Target="https://meteor.aihw.gov.au/content/645326" TargetMode="External" Id="R873126271f5d4443" /><Relationship Type="http://schemas.openxmlformats.org/officeDocument/2006/relationships/hyperlink" Target="https://meteor.aihw.gov.au/RegistrationAuthority/15" TargetMode="External" Id="R4c7dce566f8a49ac" /><Relationship Type="http://schemas.openxmlformats.org/officeDocument/2006/relationships/hyperlink" Target="https://meteor.aihw.gov.au/content/675875" TargetMode="External" Id="R4809501c6c134552" /><Relationship Type="http://schemas.openxmlformats.org/officeDocument/2006/relationships/hyperlink" Target="https://meteor.aihw.gov.au/RegistrationAuthority/15" TargetMode="External" Id="Rf9c3d44117164a49" /><Relationship Type="http://schemas.openxmlformats.org/officeDocument/2006/relationships/hyperlink" Target="https://meteor.aihw.gov.au/content/675862" TargetMode="External" Id="Rf3dd8aaba0f64c14" /><Relationship Type="http://schemas.openxmlformats.org/officeDocument/2006/relationships/hyperlink" Target="https://meteor.aihw.gov.au/RegistrationAuthority/15" TargetMode="External" Id="R34cbd7023a4344f2" /><Relationship Type="http://schemas.openxmlformats.org/officeDocument/2006/relationships/hyperlink" Target="https://meteor.aihw.gov.au/content/698703" TargetMode="External" Id="R8acea7a25ff24b63" /><Relationship Type="http://schemas.openxmlformats.org/officeDocument/2006/relationships/hyperlink" Target="https://meteor.aihw.gov.au/RegistrationAuthority/15" TargetMode="External" Id="R39b2890932f3447b" /><Relationship Type="http://schemas.openxmlformats.org/officeDocument/2006/relationships/hyperlink" Target="https://meteor.aihw.gov.au/content/698721" TargetMode="External" Id="R12befd28ca854e60" /><Relationship Type="http://schemas.openxmlformats.org/officeDocument/2006/relationships/hyperlink" Target="https://meteor.aihw.gov.au/RegistrationAuthority/15" TargetMode="External" Id="R97fa3a2d88d14259" /><Relationship Type="http://schemas.openxmlformats.org/officeDocument/2006/relationships/hyperlink" Target="https://meteor.aihw.gov.au/content/698723" TargetMode="External" Id="R9309344077c248f6" /><Relationship Type="http://schemas.openxmlformats.org/officeDocument/2006/relationships/hyperlink" Target="https://meteor.aihw.gov.au/RegistrationAuthority/15" TargetMode="External" Id="R720aa483bb1d4262" /><Relationship Type="http://schemas.openxmlformats.org/officeDocument/2006/relationships/hyperlink" Target="https://meteor.aihw.gov.au/content/717680" TargetMode="External" Id="Ra3de0373cc0942c5" /><Relationship Type="http://schemas.openxmlformats.org/officeDocument/2006/relationships/hyperlink" Target="https://meteor.aihw.gov.au/RegistrationAuthority/15" TargetMode="External" Id="Refde00dad7b24157" /><Relationship Type="http://schemas.openxmlformats.org/officeDocument/2006/relationships/hyperlink" Target="https://meteor.aihw.gov.au/content/717682" TargetMode="External" Id="R079b190cecb149d9" /><Relationship Type="http://schemas.openxmlformats.org/officeDocument/2006/relationships/hyperlink" Target="https://meteor.aihw.gov.au/RegistrationAuthority/15" TargetMode="External" Id="R045fd4580f3842cf" /><Relationship Type="http://schemas.openxmlformats.org/officeDocument/2006/relationships/hyperlink" Target="https://meteor.aihw.gov.au/content/645330" TargetMode="External" Id="R8f8f25bc231e4400" /><Relationship Type="http://schemas.openxmlformats.org/officeDocument/2006/relationships/hyperlink" Target="https://meteor.aihw.gov.au/RegistrationAuthority/15" TargetMode="External" Id="R6f2b198bc7a4427b" /></Relationships>
</file>

<file path=word/_rels/header1.xml.rels>&#65279;<?xml version="1.0" encoding="utf-8"?><Relationships xmlns="http://schemas.openxmlformats.org/package/2006/relationships"><Relationship Type="http://schemas.openxmlformats.org/officeDocument/2006/relationships/image" Target="/media/image.png" Id="R1582ec64a9c34bd2" /></Relationships>
</file>