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1665ab2e54d1f" /></Relationships>
</file>

<file path=word/document.xml><?xml version="1.0" encoding="utf-8"?>
<w:document xmlns:r="http://schemas.openxmlformats.org/officeDocument/2006/relationships" xmlns:w="http://schemas.openxmlformats.org/wordprocessingml/2006/main">
  <w:body>
    <w:p>
      <w:pPr>
        <w:pStyle w:val="Title"/>
      </w:pPr>
      <w:r>
        <w:t>Patient—date of adverse event,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adverse event,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adverse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3daf385d44b9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an </w:t>
            </w:r>
          </w:p>
          <w:p>
            <w:hyperlink w:tooltip="Any harmful event befalling a patient while in the care of the health system. Such an event may be the result of professional negligence, systems failure, mistakes, fatigue or other causes." w:history="true" r:id="R94f3b5ed37164bf7">
              <w:r>
                <w:rPr>
                  <w:rStyle w:val="Hyperlink"/>
                  <w:b/>
                </w:rPr>
                <w:t xml:space="preserve">adverse event</w:t>
              </w:r>
            </w:hyperlink>
            <w:r>
              <w:rPr>
                <w:rStyle w:val="row-content-rich-text"/>
              </w:rPr>
              <w:t xml:space="preserve"> occurred to the patient,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967d8f8fa14d14">
              <w:r>
                <w:rPr>
                  <w:rStyle w:val="Hyperlink"/>
                </w:rPr>
                <w:t xml:space="preserve">Patient—date of adverse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6ea4a87547444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that an </w:t>
            </w:r>
          </w:p>
          <w:p>
            <w:hyperlink w:tooltip="Any harmful event befalling a patient while in the care of the health system. Such an event may be the result of professional negligence, systems failure, mistakes, fatigue or other causes." w:history="true" r:id="R84b794b6ab874504">
              <w:r>
                <w:rPr>
                  <w:rStyle w:val="Hyperlink"/>
                  <w:b/>
                </w:rPr>
                <w:t xml:space="preserve">adverse event </w:t>
              </w:r>
            </w:hyperlink>
            <w:r>
              <w:rPr>
                <w:rStyle w:val="row-content-rich-text"/>
              </w:rPr>
              <w:t xml:space="preserve">occurred to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55b3dbdcb9444fb">
              <w:r>
                <w:rPr>
                  <w:rStyle w:val="Hyperlink"/>
                </w:rPr>
                <w:t xml:space="preserve">Health service event—adverse event grade, code N</w:t>
              </w:r>
            </w:hyperlink>
          </w:p>
          <w:p>
            <w:pPr>
              <w:spacing w:before="0" w:after="0"/>
            </w:pPr>
            <w:r>
              <w:rPr>
                <w:rStyle w:val="row-content"/>
                <w:color w:val="244061"/>
              </w:rPr>
              <w:t xml:space="preserve">       </w:t>
            </w:r>
            <w:hyperlink w:history="true" r:id="Rec185207d10d4e35">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8a2ba7a77e4946e6">
              <w:r>
                <w:rPr>
                  <w:rStyle w:val="Hyperlink"/>
                </w:rPr>
                <w:t xml:space="preserve">Patient—adverse event indicator, yes/no code N</w:t>
              </w:r>
            </w:hyperlink>
          </w:p>
          <w:p>
            <w:pPr>
              <w:spacing w:before="0" w:after="0"/>
            </w:pPr>
            <w:r>
              <w:rPr>
                <w:rStyle w:val="row-content"/>
                <w:color w:val="244061"/>
              </w:rPr>
              <w:t xml:space="preserve">       </w:t>
            </w:r>
            <w:hyperlink w:history="true" r:id="R6a89ceda33d4462b">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253fea3d53dd4c66">
              <w:r>
                <w:rPr>
                  <w:rStyle w:val="Hyperlink"/>
                </w:rPr>
                <w:t xml:space="preserve">Patient—type of adverse event, bowel cancer diagnostic assessment adverse event code N[N]</w:t>
              </w:r>
            </w:hyperlink>
          </w:p>
          <w:p>
            <w:pPr>
              <w:spacing w:before="0" w:after="0"/>
            </w:pPr>
            <w:r>
              <w:rPr>
                <w:rStyle w:val="row-content"/>
                <w:color w:val="244061"/>
              </w:rPr>
              <w:t xml:space="preserve">       </w:t>
            </w:r>
            <w:hyperlink w:history="true" r:id="R1cb5a843288a4a63">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4aa3754aba4ff9">
              <w:r>
                <w:rPr>
                  <w:rStyle w:val="Hyperlink"/>
                </w:rPr>
                <w:t xml:space="preserve">Adolescent and young adult cancer (clinical) DSS</w:t>
              </w:r>
            </w:hyperlink>
          </w:p>
          <w:p>
            <w:pPr>
              <w:spacing w:before="0" w:after="0"/>
            </w:pPr>
            <w:r>
              <w:rPr>
                <w:rStyle w:val="row-content"/>
                <w:color w:val="244061"/>
              </w:rPr>
              <w:t xml:space="preserve">       </w:t>
            </w:r>
            <w:hyperlink w:history="true" r:id="R53bfd766960148b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this item if Patient—adverse event indicator, yes/no code N equals 'yes'.</w:t>
            </w:r>
            <w:r>
              <w:br/>
            </w:r>
            <w:r>
              <w:br/>
            </w:r>
            <w:hyperlink w:history="true" r:id="Rb3e6b0bc754a4840">
              <w:r>
                <w:rPr>
                  <w:rStyle w:val="Hyperlink"/>
                </w:rPr>
                <w:t xml:space="preserve">Adolescent and young adult cancer (clinical) NBPDS</w:t>
              </w:r>
            </w:hyperlink>
          </w:p>
          <w:p>
            <w:pPr>
              <w:spacing w:before="0" w:after="0"/>
            </w:pPr>
            <w:r>
              <w:rPr>
                <w:rStyle w:val="row-content"/>
                <w:color w:val="244061"/>
              </w:rPr>
              <w:t xml:space="preserve">       </w:t>
            </w:r>
            <w:hyperlink w:history="true" r:id="Rb997b9cf38d04eb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if Patient—adverse event indicator, yes/no code N equals 'yes'.</w:t>
            </w:r>
          </w:p>
          <w:p>
            <w:r>
              <w:br/>
            </w:r>
            <w:r>
              <w:br/>
            </w:r>
          </w:p>
        </w:tc>
      </w:tr>
    </w:tbl>
    <w:p/>
    <w:tbl>
      <w:tblPr>
        <w:tblStyle w:val="TableGrid"/>
        <w:tblW w:w="0" w:type="auto"/>
      </w:tblPr>
    </w:tbl>
    <w:p>
      <w:r>
        <w:br/>
      </w:r>
    </w:p>
    <w:sectPr>
      <w:footerReference xmlns:r="http://schemas.openxmlformats.org/officeDocument/2006/relationships" w:type="default" r:id="R9c371feed11a44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65c4d7769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71feed11a44ec" /><Relationship Type="http://schemas.openxmlformats.org/officeDocument/2006/relationships/header" Target="/word/header1.xml" Id="R77d51702ad9e4d82" /><Relationship Type="http://schemas.openxmlformats.org/officeDocument/2006/relationships/settings" Target="/word/settings.xml" Id="R500385191e904bf5" /><Relationship Type="http://schemas.openxmlformats.org/officeDocument/2006/relationships/styles" Target="/word/styles.xml" Id="Rf4ea8f7de75e4560" /><Relationship Type="http://schemas.openxmlformats.org/officeDocument/2006/relationships/hyperlink" Target="https://meteor.aihw.gov.au/RegistrationAuthority/12" TargetMode="External" Id="R1d03daf385d44b9a" /><Relationship Type="http://schemas.openxmlformats.org/officeDocument/2006/relationships/hyperlink" Target="https://meteor.aihw.gov.au/content/570393" TargetMode="External" Id="R94f3b5ed37164bf7" /><Relationship Type="http://schemas.openxmlformats.org/officeDocument/2006/relationships/hyperlink" Target="https://meteor.aihw.gov.au/content/594095" TargetMode="External" Id="R42967d8f8fa14d14" /><Relationship Type="http://schemas.openxmlformats.org/officeDocument/2006/relationships/hyperlink" Target="https://meteor.aihw.gov.au/content/270566" TargetMode="External" Id="R376ea4a875474445" /><Relationship Type="http://schemas.openxmlformats.org/officeDocument/2006/relationships/hyperlink" Target="https://meteor.aihw.gov.au/content/570393" TargetMode="External" Id="R84b794b6ab874504" /><Relationship Type="http://schemas.openxmlformats.org/officeDocument/2006/relationships/hyperlink" Target="https://meteor.aihw.gov.au/content/467449" TargetMode="External" Id="R455b3dbdcb9444fb" /><Relationship Type="http://schemas.openxmlformats.org/officeDocument/2006/relationships/hyperlink" Target="https://meteor.aihw.gov.au/RegistrationAuthority/12" TargetMode="External" Id="Rec185207d10d4e35" /><Relationship Type="http://schemas.openxmlformats.org/officeDocument/2006/relationships/hyperlink" Target="https://meteor.aihw.gov.au/content/567756" TargetMode="External" Id="R8a2ba7a77e4946e6" /><Relationship Type="http://schemas.openxmlformats.org/officeDocument/2006/relationships/hyperlink" Target="https://meteor.aihw.gov.au/RegistrationAuthority/12" TargetMode="External" Id="R6a89ceda33d4462b" /><Relationship Type="http://schemas.openxmlformats.org/officeDocument/2006/relationships/hyperlink" Target="https://meteor.aihw.gov.au/content/532873" TargetMode="External" Id="R253fea3d53dd4c66" /><Relationship Type="http://schemas.openxmlformats.org/officeDocument/2006/relationships/hyperlink" Target="https://meteor.aihw.gov.au/RegistrationAuthority/12" TargetMode="External" Id="R1cb5a843288a4a63" /><Relationship Type="http://schemas.openxmlformats.org/officeDocument/2006/relationships/hyperlink" Target="https://meteor.aihw.gov.au/content/432097" TargetMode="External" Id="R5d4aa3754aba4ff9" /><Relationship Type="http://schemas.openxmlformats.org/officeDocument/2006/relationships/hyperlink" Target="https://meteor.aihw.gov.au/RegistrationAuthority/12" TargetMode="External" Id="R53bfd766960148b7" /><Relationship Type="http://schemas.openxmlformats.org/officeDocument/2006/relationships/hyperlink" Target="https://meteor.aihw.gov.au/content/599629" TargetMode="External" Id="Rb3e6b0bc754a4840" /><Relationship Type="http://schemas.openxmlformats.org/officeDocument/2006/relationships/hyperlink" Target="https://meteor.aihw.gov.au/RegistrationAuthority/12" TargetMode="External" Id="Rb997b9cf38d04eb5" /></Relationships>
</file>

<file path=word/_rels/header1.xml.rels>&#65279;<?xml version="1.0" encoding="utf-8"?><Relationships xmlns="http://schemas.openxmlformats.org/package/2006/relationships"><Relationship Type="http://schemas.openxmlformats.org/officeDocument/2006/relationships/image" Target="/media/image.png" Id="R5df65c4d776943d9" /></Relationships>
</file>